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43946" w14:textId="77777777" w:rsidR="0049408D" w:rsidRPr="008D4DA3" w:rsidRDefault="0049408D" w:rsidP="0049408D">
      <w:pPr>
        <w:jc w:val="center"/>
        <w:rPr>
          <w:rFonts w:cs="Times New Roman"/>
          <w:b/>
        </w:rPr>
      </w:pPr>
      <w:r w:rsidRPr="008D4DA3">
        <w:rPr>
          <w:rFonts w:cs="Times New Roman"/>
          <w:b/>
        </w:rPr>
        <w:t>Ortiz Middle School</w:t>
      </w:r>
    </w:p>
    <w:p w14:paraId="1AF60155" w14:textId="77777777" w:rsidR="007F5DDA" w:rsidRPr="008D4DA3" w:rsidRDefault="007F5DDA" w:rsidP="0049408D">
      <w:pPr>
        <w:jc w:val="center"/>
        <w:rPr>
          <w:rFonts w:cs="Times New Roman"/>
          <w:b/>
        </w:rPr>
      </w:pPr>
      <w:r w:rsidRPr="008D4DA3">
        <w:rPr>
          <w:rFonts w:cs="Times New Roman"/>
          <w:b/>
        </w:rPr>
        <w:t>Academic Honesty Policy</w:t>
      </w:r>
    </w:p>
    <w:p w14:paraId="6A9DD79E" w14:textId="77777777" w:rsidR="004775D1" w:rsidRPr="008D4DA3" w:rsidRDefault="004775D1" w:rsidP="004775D1">
      <w:pPr>
        <w:spacing w:after="0"/>
        <w:rPr>
          <w:rFonts w:cs="Times New Roman"/>
        </w:rPr>
      </w:pPr>
    </w:p>
    <w:p w14:paraId="4465BC03" w14:textId="77777777" w:rsidR="009C4B3C" w:rsidRPr="008D4DA3" w:rsidRDefault="009C4B3C" w:rsidP="009C4B3C">
      <w:pPr>
        <w:rPr>
          <w:rFonts w:cs="Times New Roman"/>
          <w:b/>
        </w:rPr>
      </w:pPr>
      <w:r w:rsidRPr="008D4DA3">
        <w:rPr>
          <w:rFonts w:cs="Times New Roman"/>
          <w:b/>
        </w:rPr>
        <w:t>Background Information/Rationale</w:t>
      </w:r>
    </w:p>
    <w:p w14:paraId="0DEAA359" w14:textId="77777777" w:rsidR="009C4B3C" w:rsidRPr="008D4DA3" w:rsidRDefault="009C4B3C" w:rsidP="009C4B3C">
      <w:pPr>
        <w:rPr>
          <w:rFonts w:cs="Times New Roman"/>
        </w:rPr>
      </w:pPr>
      <w:r w:rsidRPr="008D4DA3">
        <w:rPr>
          <w:rFonts w:cs="Times New Roman"/>
        </w:rPr>
        <w:t xml:space="preserve">As an IB Candidate school, Ortiz Middle School is committed to academic integrity and honesty in all written, spoken, and digital work. Ortiz students are expected to adhere to high standards of academic integrity, as aligned with the IB Learner Profile focus on striving to be principled. </w:t>
      </w:r>
    </w:p>
    <w:p w14:paraId="7D894227" w14:textId="77777777" w:rsidR="009C4B3C" w:rsidRPr="008D4DA3" w:rsidRDefault="009C4B3C" w:rsidP="009C4B3C">
      <w:pPr>
        <w:rPr>
          <w:rFonts w:cs="Times New Roman"/>
        </w:rPr>
      </w:pPr>
      <w:r w:rsidRPr="008D4DA3">
        <w:rPr>
          <w:rFonts w:cs="Times New Roman"/>
          <w:noProof/>
        </w:rPr>
        <mc:AlternateContent>
          <mc:Choice Requires="wps">
            <w:drawing>
              <wp:anchor distT="45720" distB="45720" distL="114300" distR="114300" simplePos="0" relativeHeight="251669504" behindDoc="0" locked="0" layoutInCell="1" allowOverlap="1" wp14:anchorId="1133167E" wp14:editId="6FF2A36E">
                <wp:simplePos x="0" y="0"/>
                <wp:positionH relativeFrom="margin">
                  <wp:posOffset>1181100</wp:posOffset>
                </wp:positionH>
                <wp:positionV relativeFrom="paragraph">
                  <wp:posOffset>93345</wp:posOffset>
                </wp:positionV>
                <wp:extent cx="4105275" cy="10763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076325"/>
                        </a:xfrm>
                        <a:prstGeom prst="rect">
                          <a:avLst/>
                        </a:prstGeom>
                        <a:solidFill>
                          <a:srgbClr val="FFFFFF"/>
                        </a:solidFill>
                        <a:ln w="9525">
                          <a:solidFill>
                            <a:srgbClr val="000000"/>
                          </a:solidFill>
                          <a:miter lim="800000"/>
                          <a:headEnd/>
                          <a:tailEnd/>
                        </a:ln>
                      </wps:spPr>
                      <wps:txbx>
                        <w:txbxContent>
                          <w:p w14:paraId="4B1EA146" w14:textId="77777777" w:rsidR="009C4B3C" w:rsidRDefault="009C4B3C" w:rsidP="009C4B3C">
                            <w:r>
                              <w:t xml:space="preserve">“IB Learners strive to… act with </w:t>
                            </w:r>
                            <w:r w:rsidRPr="003B4A67">
                              <w:rPr>
                                <w:b/>
                              </w:rPr>
                              <w:t>integrity</w:t>
                            </w:r>
                            <w:r>
                              <w:t xml:space="preserve"> and </w:t>
                            </w:r>
                            <w:r w:rsidRPr="003B4A67">
                              <w:rPr>
                                <w:b/>
                              </w:rPr>
                              <w:t>honesty</w:t>
                            </w:r>
                            <w:r>
                              <w:t xml:space="preserve">, with a strong sense of </w:t>
                            </w:r>
                            <w:r w:rsidRPr="003B4A67">
                              <w:rPr>
                                <w:b/>
                              </w:rPr>
                              <w:t>fairness</w:t>
                            </w:r>
                            <w:r>
                              <w:t xml:space="preserve"> and </w:t>
                            </w:r>
                            <w:r w:rsidRPr="003B4A67">
                              <w:rPr>
                                <w:b/>
                              </w:rPr>
                              <w:t>justice,</w:t>
                            </w:r>
                            <w:r>
                              <w:t xml:space="preserve"> and with </w:t>
                            </w:r>
                            <w:r w:rsidRPr="003B4A67">
                              <w:rPr>
                                <w:b/>
                              </w:rPr>
                              <w:t>respect</w:t>
                            </w:r>
                            <w:r>
                              <w:t xml:space="preserve"> for the </w:t>
                            </w:r>
                            <w:r w:rsidRPr="003B4A67">
                              <w:rPr>
                                <w:b/>
                              </w:rPr>
                              <w:t>dignity</w:t>
                            </w:r>
                            <w:r>
                              <w:t xml:space="preserve"> and rights of people everywhere. We </w:t>
                            </w:r>
                            <w:r w:rsidRPr="003B4A67">
                              <w:rPr>
                                <w:b/>
                              </w:rPr>
                              <w:t xml:space="preserve">take responsibility </w:t>
                            </w:r>
                            <w:r>
                              <w:t xml:space="preserve">for our </w:t>
                            </w:r>
                            <w:r w:rsidRPr="003B4A67">
                              <w:rPr>
                                <w:b/>
                              </w:rPr>
                              <w:t>actions</w:t>
                            </w:r>
                            <w:r>
                              <w:t xml:space="preserve"> and their </w:t>
                            </w:r>
                            <w:r w:rsidRPr="003B4A67">
                              <w:rPr>
                                <w:b/>
                              </w:rPr>
                              <w:t>consequences</w:t>
                            </w:r>
                            <w:r>
                              <w:t>.¨</w:t>
                            </w:r>
                          </w:p>
                          <w:p w14:paraId="711DD551" w14:textId="77777777" w:rsidR="009C4B3C" w:rsidRDefault="009C4B3C" w:rsidP="009C4B3C">
                            <w:pPr>
                              <w:jc w:val="right"/>
                            </w:pPr>
                            <w:r>
                              <w:t>(IB Learner Profile,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33167E" id="_x0000_t202" coordsize="21600,21600" o:spt="202" path="m,l,21600r21600,l21600,xe">
                <v:stroke joinstyle="miter"/>
                <v:path gradientshapeok="t" o:connecttype="rect"/>
              </v:shapetype>
              <v:shape id="Text Box 2" o:spid="_x0000_s1026" type="#_x0000_t202" style="position:absolute;margin-left:93pt;margin-top:7.35pt;width:323.25pt;height:84.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">
                <v:textbox>
                  <w:txbxContent>
                    <w:p w14:paraId="4B1EA146" w14:textId="77777777" w:rsidR="009C4B3C" w:rsidRDefault="009C4B3C" w:rsidP="009C4B3C">
                      <w:r>
                        <w:t xml:space="preserve">“IB Learners strive to… act with </w:t>
                      </w:r>
                      <w:r w:rsidRPr="003B4A67">
                        <w:rPr>
                          <w:b/>
                        </w:rPr>
                        <w:t>integrity</w:t>
                      </w:r>
                      <w:r>
                        <w:t xml:space="preserve"> and </w:t>
                      </w:r>
                      <w:r w:rsidRPr="003B4A67">
                        <w:rPr>
                          <w:b/>
                        </w:rPr>
                        <w:t>honesty</w:t>
                      </w:r>
                      <w:r>
                        <w:t xml:space="preserve">, with a strong sense of </w:t>
                      </w:r>
                      <w:r w:rsidRPr="003B4A67">
                        <w:rPr>
                          <w:b/>
                        </w:rPr>
                        <w:t>fairness</w:t>
                      </w:r>
                      <w:r>
                        <w:t xml:space="preserve"> and </w:t>
                      </w:r>
                      <w:r w:rsidRPr="003B4A67">
                        <w:rPr>
                          <w:b/>
                        </w:rPr>
                        <w:t>justice,</w:t>
                      </w:r>
                      <w:r>
                        <w:t xml:space="preserve"> and with </w:t>
                      </w:r>
                      <w:r w:rsidRPr="003B4A67">
                        <w:rPr>
                          <w:b/>
                        </w:rPr>
                        <w:t>respect</w:t>
                      </w:r>
                      <w:r>
                        <w:t xml:space="preserve"> for the </w:t>
                      </w:r>
                      <w:r w:rsidRPr="003B4A67">
                        <w:rPr>
                          <w:b/>
                        </w:rPr>
                        <w:t>dignity</w:t>
                      </w:r>
                      <w:r>
                        <w:t xml:space="preserve"> and rights of people everywhere. We </w:t>
                      </w:r>
                      <w:r w:rsidRPr="003B4A67">
                        <w:rPr>
                          <w:b/>
                        </w:rPr>
                        <w:t xml:space="preserve">take responsibility </w:t>
                      </w:r>
                      <w:r>
                        <w:t xml:space="preserve">for our </w:t>
                      </w:r>
                      <w:r w:rsidRPr="003B4A67">
                        <w:rPr>
                          <w:b/>
                        </w:rPr>
                        <w:t>actions</w:t>
                      </w:r>
                      <w:r>
                        <w:t xml:space="preserve"> and their </w:t>
                      </w:r>
                      <w:r w:rsidRPr="003B4A67">
                        <w:rPr>
                          <w:b/>
                        </w:rPr>
                        <w:t>consequences</w:t>
                      </w:r>
                      <w:r>
                        <w:t>.¨</w:t>
                      </w:r>
                    </w:p>
                    <w:p w14:paraId="711DD551" w14:textId="77777777" w:rsidR="009C4B3C" w:rsidRDefault="009C4B3C" w:rsidP="009C4B3C">
                      <w:pPr>
                        <w:jc w:val="right"/>
                      </w:pPr>
                      <w:r>
                        <w:t>(IB Learner Profile, 2014)</w:t>
                      </w:r>
                    </w:p>
                  </w:txbxContent>
                </v:textbox>
                <w10:wrap type="square" anchorx="margin"/>
              </v:shape>
            </w:pict>
          </mc:Fallback>
        </mc:AlternateContent>
      </w:r>
    </w:p>
    <w:p w14:paraId="15BBD48C" w14:textId="77777777" w:rsidR="009C4B3C" w:rsidRPr="008D4DA3" w:rsidRDefault="009C4B3C" w:rsidP="009C4B3C">
      <w:pPr>
        <w:rPr>
          <w:rFonts w:cs="Times New Roman"/>
        </w:rPr>
      </w:pPr>
    </w:p>
    <w:p w14:paraId="61D5B46E" w14:textId="77777777" w:rsidR="009C4B3C" w:rsidRPr="008D4DA3" w:rsidRDefault="009C4B3C" w:rsidP="009C4B3C">
      <w:pPr>
        <w:rPr>
          <w:rFonts w:cs="Times New Roman"/>
        </w:rPr>
      </w:pPr>
    </w:p>
    <w:p w14:paraId="5E77DB4B" w14:textId="77777777" w:rsidR="009C4B3C" w:rsidRPr="008D4DA3" w:rsidRDefault="009C4B3C" w:rsidP="009C4B3C">
      <w:pPr>
        <w:rPr>
          <w:rFonts w:cs="Times New Roman"/>
        </w:rPr>
      </w:pPr>
    </w:p>
    <w:p w14:paraId="3724A556" w14:textId="77777777" w:rsidR="009C4B3C" w:rsidRPr="008D4DA3" w:rsidRDefault="009C4B3C" w:rsidP="009C4B3C">
      <w:pPr>
        <w:rPr>
          <w:rFonts w:cs="Times New Roman"/>
        </w:rPr>
      </w:pPr>
      <w:r w:rsidRPr="008D4DA3">
        <w:rPr>
          <w:rFonts w:cs="Times New Roman"/>
          <w:noProof/>
        </w:rPr>
        <mc:AlternateContent>
          <mc:Choice Requires="wps">
            <w:drawing>
              <wp:anchor distT="45720" distB="45720" distL="114300" distR="114300" simplePos="0" relativeHeight="251670528" behindDoc="0" locked="0" layoutInCell="1" allowOverlap="1" wp14:anchorId="4A74B3FD" wp14:editId="7A29C2A7">
                <wp:simplePos x="0" y="0"/>
                <wp:positionH relativeFrom="margin">
                  <wp:posOffset>486410</wp:posOffset>
                </wp:positionH>
                <wp:positionV relativeFrom="paragraph">
                  <wp:posOffset>158115</wp:posOffset>
                </wp:positionV>
                <wp:extent cx="2635885" cy="828675"/>
                <wp:effectExtent l="0" t="0" r="12065"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828675"/>
                        </a:xfrm>
                        <a:prstGeom prst="rect">
                          <a:avLst/>
                        </a:prstGeom>
                        <a:solidFill>
                          <a:srgbClr val="FFFFFF"/>
                        </a:solidFill>
                        <a:ln w="9525">
                          <a:solidFill>
                            <a:srgbClr val="000000"/>
                          </a:solidFill>
                          <a:miter lim="800000"/>
                          <a:headEnd/>
                          <a:tailEnd/>
                        </a:ln>
                      </wps:spPr>
                      <wps:txbx>
                        <w:txbxContent>
                          <w:p w14:paraId="6C4BF284" w14:textId="77777777" w:rsidR="009C4B3C" w:rsidRPr="003B4A67" w:rsidRDefault="009C4B3C" w:rsidP="009C4B3C">
                            <w:pPr>
                              <w:shd w:val="clear" w:color="auto" w:fill="FFFFFF"/>
                              <w:spacing w:after="0" w:line="240" w:lineRule="auto"/>
                              <w:rPr>
                                <w:rFonts w:ascii="Arial" w:eastAsia="Times New Roman" w:hAnsi="Arial" w:cs="Arial"/>
                                <w:color w:val="222222"/>
                                <w:sz w:val="24"/>
                                <w:szCs w:val="24"/>
                              </w:rPr>
                            </w:pPr>
                            <w:r w:rsidRPr="003B4A67">
                              <w:rPr>
                                <w:rFonts w:ascii="Arial" w:eastAsia="Times New Roman" w:hAnsi="Arial" w:cs="Arial"/>
                                <w:color w:val="222222"/>
                                <w:sz w:val="24"/>
                                <w:szCs w:val="24"/>
                              </w:rPr>
                              <w:t>in·teg·ri·ty</w:t>
                            </w:r>
                          </w:p>
                          <w:p w14:paraId="38A3ABCA" w14:textId="77777777" w:rsidR="009C4B3C" w:rsidRPr="003B4A67" w:rsidRDefault="009C4B3C" w:rsidP="009C4B3C">
                            <w:pPr>
                              <w:shd w:val="clear" w:color="auto" w:fill="FFFFFF"/>
                              <w:spacing w:after="0" w:line="240" w:lineRule="auto"/>
                              <w:rPr>
                                <w:rFonts w:ascii="Arial" w:eastAsia="Times New Roman" w:hAnsi="Arial" w:cs="Arial"/>
                                <w:color w:val="222222"/>
                                <w:sz w:val="24"/>
                                <w:szCs w:val="24"/>
                              </w:rPr>
                            </w:pPr>
                            <w:r w:rsidRPr="003B4A67">
                              <w:rPr>
                                <w:rFonts w:ascii="Arial" w:eastAsia="Times New Roman" w:hAnsi="Arial" w:cs="Arial"/>
                                <w:i/>
                                <w:iCs/>
                                <w:color w:val="222222"/>
                                <w:sz w:val="24"/>
                                <w:szCs w:val="24"/>
                              </w:rPr>
                              <w:t>noun</w:t>
                            </w:r>
                          </w:p>
                          <w:p w14:paraId="7A022558" w14:textId="77777777" w:rsidR="009C4B3C" w:rsidRPr="008D4DA3" w:rsidRDefault="009C4B3C" w:rsidP="008D4DA3">
                            <w:pPr>
                              <w:numPr>
                                <w:ilvl w:val="0"/>
                                <w:numId w:val="3"/>
                              </w:numPr>
                              <w:shd w:val="clear" w:color="auto" w:fill="FFFFFF"/>
                              <w:spacing w:after="0" w:line="240" w:lineRule="auto"/>
                              <w:ind w:left="360"/>
                              <w:rPr>
                                <w:rFonts w:ascii="Arial" w:eastAsia="Times New Roman" w:hAnsi="Arial" w:cs="Arial"/>
                                <w:color w:val="222222"/>
                                <w:sz w:val="16"/>
                                <w:szCs w:val="16"/>
                              </w:rPr>
                            </w:pPr>
                            <w:r w:rsidRPr="008D4DA3">
                              <w:rPr>
                                <w:rFonts w:ascii="Arial" w:eastAsia="Times New Roman" w:hAnsi="Arial" w:cs="Arial"/>
                                <w:color w:val="222222"/>
                                <w:sz w:val="16"/>
                                <w:szCs w:val="16"/>
                              </w:rPr>
                              <w:t>the quality of being honest and having strong moral principles; moral uprightness</w:t>
                            </w:r>
                          </w:p>
                          <w:p w14:paraId="3F5F8D51" w14:textId="77777777" w:rsidR="009C4B3C" w:rsidRDefault="009C4B3C" w:rsidP="009C4B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4B3FD" id="Text Box 6" o:spid="_x0000_s1027" type="#_x0000_t202" style="position:absolute;margin-left:38.3pt;margin-top:12.45pt;width:207.55pt;height:65.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">
                <v:textbox>
                  <w:txbxContent>
                    <w:p w14:paraId="6C4BF284" w14:textId="77777777" w:rsidR="009C4B3C" w:rsidRPr="003B4A67" w:rsidRDefault="009C4B3C" w:rsidP="009C4B3C">
                      <w:pPr>
                        <w:shd w:val="clear" w:color="auto" w:fill="FFFFFF"/>
                        <w:spacing w:after="0" w:line="240" w:lineRule="auto"/>
                        <w:rPr>
                          <w:rFonts w:ascii="Arial" w:eastAsia="Times New Roman" w:hAnsi="Arial" w:cs="Arial"/>
                          <w:color w:val="222222"/>
                          <w:sz w:val="24"/>
                          <w:szCs w:val="24"/>
                        </w:rPr>
                      </w:pPr>
                      <w:r w:rsidRPr="003B4A67">
                        <w:rPr>
                          <w:rFonts w:ascii="Arial" w:eastAsia="Times New Roman" w:hAnsi="Arial" w:cs="Arial"/>
                          <w:color w:val="222222"/>
                          <w:sz w:val="24"/>
                          <w:szCs w:val="24"/>
                        </w:rPr>
                        <w:t>in·teg·ri·ty</w:t>
                      </w:r>
                    </w:p>
                    <w:p w14:paraId="38A3ABCA" w14:textId="77777777" w:rsidR="009C4B3C" w:rsidRPr="003B4A67" w:rsidRDefault="009C4B3C" w:rsidP="009C4B3C">
                      <w:pPr>
                        <w:shd w:val="clear" w:color="auto" w:fill="FFFFFF"/>
                        <w:spacing w:after="0" w:line="240" w:lineRule="auto"/>
                        <w:rPr>
                          <w:rFonts w:ascii="Arial" w:eastAsia="Times New Roman" w:hAnsi="Arial" w:cs="Arial"/>
                          <w:color w:val="222222"/>
                          <w:sz w:val="24"/>
                          <w:szCs w:val="24"/>
                        </w:rPr>
                      </w:pPr>
                      <w:r w:rsidRPr="003B4A67">
                        <w:rPr>
                          <w:rFonts w:ascii="Arial" w:eastAsia="Times New Roman" w:hAnsi="Arial" w:cs="Arial"/>
                          <w:i/>
                          <w:iCs/>
                          <w:color w:val="222222"/>
                          <w:sz w:val="24"/>
                          <w:szCs w:val="24"/>
                        </w:rPr>
                        <w:t>noun</w:t>
                      </w:r>
                    </w:p>
                    <w:p w14:paraId="7A022558" w14:textId="77777777" w:rsidR="009C4B3C" w:rsidRPr="008D4DA3" w:rsidRDefault="009C4B3C" w:rsidP="008D4DA3">
                      <w:pPr>
                        <w:numPr>
                          <w:ilvl w:val="0"/>
                          <w:numId w:val="3"/>
                        </w:numPr>
                        <w:shd w:val="clear" w:color="auto" w:fill="FFFFFF"/>
                        <w:spacing w:after="0" w:line="240" w:lineRule="auto"/>
                        <w:ind w:left="360"/>
                        <w:rPr>
                          <w:rFonts w:ascii="Arial" w:eastAsia="Times New Roman" w:hAnsi="Arial" w:cs="Arial"/>
                          <w:color w:val="222222"/>
                          <w:sz w:val="16"/>
                          <w:szCs w:val="16"/>
                        </w:rPr>
                      </w:pPr>
                      <w:r w:rsidRPr="008D4DA3">
                        <w:rPr>
                          <w:rFonts w:ascii="Arial" w:eastAsia="Times New Roman" w:hAnsi="Arial" w:cs="Arial"/>
                          <w:color w:val="222222"/>
                          <w:sz w:val="16"/>
                          <w:szCs w:val="16"/>
                        </w:rPr>
                        <w:t>the quality of being honest and having strong moral principles; moral uprightness</w:t>
                      </w:r>
                    </w:p>
                    <w:p w14:paraId="3F5F8D51" w14:textId="77777777" w:rsidR="009C4B3C" w:rsidRDefault="009C4B3C" w:rsidP="009C4B3C"/>
                  </w:txbxContent>
                </v:textbox>
                <w10:wrap type="square" anchorx="margin"/>
              </v:shape>
            </w:pict>
          </mc:Fallback>
        </mc:AlternateContent>
      </w:r>
      <w:r w:rsidRPr="008D4DA3">
        <w:rPr>
          <w:rFonts w:cs="Times New Roman"/>
          <w:noProof/>
        </w:rPr>
        <mc:AlternateContent>
          <mc:Choice Requires="wps">
            <w:drawing>
              <wp:anchor distT="45720" distB="45720" distL="114300" distR="114300" simplePos="0" relativeHeight="251671552" behindDoc="0" locked="0" layoutInCell="1" allowOverlap="1" wp14:anchorId="2F1D8764" wp14:editId="1ADFD196">
                <wp:simplePos x="0" y="0"/>
                <wp:positionH relativeFrom="margin">
                  <wp:posOffset>4210050</wp:posOffset>
                </wp:positionH>
                <wp:positionV relativeFrom="paragraph">
                  <wp:posOffset>132080</wp:posOffset>
                </wp:positionV>
                <wp:extent cx="2143125" cy="8286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828675"/>
                        </a:xfrm>
                        <a:prstGeom prst="rect">
                          <a:avLst/>
                        </a:prstGeom>
                        <a:solidFill>
                          <a:srgbClr val="FFFFFF"/>
                        </a:solidFill>
                        <a:ln w="9525">
                          <a:solidFill>
                            <a:srgbClr val="000000"/>
                          </a:solidFill>
                          <a:miter lim="800000"/>
                          <a:headEnd/>
                          <a:tailEnd/>
                        </a:ln>
                      </wps:spPr>
                      <wps:txbx>
                        <w:txbxContent>
                          <w:p w14:paraId="26DDB723" w14:textId="77777777" w:rsidR="009C4B3C" w:rsidRPr="003B4A67" w:rsidRDefault="009C4B3C" w:rsidP="009C4B3C">
                            <w:pPr>
                              <w:shd w:val="clear" w:color="auto" w:fill="FFFFFF"/>
                              <w:spacing w:after="0" w:line="240" w:lineRule="auto"/>
                              <w:rPr>
                                <w:rFonts w:ascii="Arial" w:eastAsia="Times New Roman" w:hAnsi="Arial" w:cs="Arial"/>
                                <w:color w:val="222222"/>
                                <w:sz w:val="24"/>
                                <w:szCs w:val="24"/>
                              </w:rPr>
                            </w:pPr>
                            <w:r w:rsidRPr="003B4A67">
                              <w:rPr>
                                <w:rFonts w:ascii="Arial" w:eastAsia="Times New Roman" w:hAnsi="Arial" w:cs="Arial"/>
                                <w:color w:val="222222"/>
                                <w:sz w:val="24"/>
                                <w:szCs w:val="24"/>
                              </w:rPr>
                              <w:t>hon·est</w:t>
                            </w:r>
                            <w:r>
                              <w:rPr>
                                <w:rFonts w:ascii="Arial" w:eastAsia="Times New Roman" w:hAnsi="Arial" w:cs="Arial"/>
                                <w:color w:val="222222"/>
                                <w:sz w:val="24"/>
                                <w:szCs w:val="24"/>
                              </w:rPr>
                              <w:t>y</w:t>
                            </w:r>
                          </w:p>
                          <w:p w14:paraId="22C78F83" w14:textId="77777777" w:rsidR="009C4B3C" w:rsidRPr="003B4A67" w:rsidRDefault="009C4B3C" w:rsidP="009C4B3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i/>
                                <w:iCs/>
                                <w:color w:val="222222"/>
                                <w:sz w:val="24"/>
                                <w:szCs w:val="24"/>
                              </w:rPr>
                              <w:t>noun</w:t>
                            </w:r>
                          </w:p>
                          <w:p w14:paraId="5CD9473D" w14:textId="77777777" w:rsidR="009C4B3C" w:rsidRPr="008D4DA3" w:rsidRDefault="009C4B3C" w:rsidP="008D4DA3">
                            <w:pPr>
                              <w:numPr>
                                <w:ilvl w:val="0"/>
                                <w:numId w:val="4"/>
                              </w:numPr>
                              <w:shd w:val="clear" w:color="auto" w:fill="FFFFFF"/>
                              <w:spacing w:after="0" w:line="240" w:lineRule="auto"/>
                              <w:ind w:left="360"/>
                              <w:rPr>
                                <w:rFonts w:ascii="Arial" w:eastAsia="Times New Roman" w:hAnsi="Arial" w:cs="Arial"/>
                                <w:color w:val="222222"/>
                                <w:sz w:val="16"/>
                                <w:szCs w:val="16"/>
                              </w:rPr>
                            </w:pPr>
                            <w:r w:rsidRPr="008D4DA3">
                              <w:rPr>
                                <w:rFonts w:ascii="Arial" w:eastAsia="Times New Roman" w:hAnsi="Arial" w:cs="Arial"/>
                                <w:color w:val="222222"/>
                                <w:sz w:val="16"/>
                                <w:szCs w:val="16"/>
                              </w:rPr>
                              <w:t>Demonstrating qualities free of deceit and untruthfulness; sincere.</w:t>
                            </w:r>
                          </w:p>
                          <w:p w14:paraId="168EE746" w14:textId="77777777" w:rsidR="009C4B3C" w:rsidRDefault="009C4B3C" w:rsidP="009C4B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D8764" id="_x0000_s1028" type="#_x0000_t202" style="position:absolute;margin-left:331.5pt;margin-top:10.4pt;width:168.75pt;height:65.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">
                <v:textbox>
                  <w:txbxContent>
                    <w:p w14:paraId="26DDB723" w14:textId="77777777" w:rsidR="009C4B3C" w:rsidRPr="003B4A67" w:rsidRDefault="009C4B3C" w:rsidP="009C4B3C">
                      <w:pPr>
                        <w:shd w:val="clear" w:color="auto" w:fill="FFFFFF"/>
                        <w:spacing w:after="0" w:line="240" w:lineRule="auto"/>
                        <w:rPr>
                          <w:rFonts w:ascii="Arial" w:eastAsia="Times New Roman" w:hAnsi="Arial" w:cs="Arial"/>
                          <w:color w:val="222222"/>
                          <w:sz w:val="24"/>
                          <w:szCs w:val="24"/>
                        </w:rPr>
                      </w:pPr>
                      <w:r w:rsidRPr="003B4A67">
                        <w:rPr>
                          <w:rFonts w:ascii="Arial" w:eastAsia="Times New Roman" w:hAnsi="Arial" w:cs="Arial"/>
                          <w:color w:val="222222"/>
                          <w:sz w:val="24"/>
                          <w:szCs w:val="24"/>
                        </w:rPr>
                        <w:t>hon·est</w:t>
                      </w:r>
                      <w:r>
                        <w:rPr>
                          <w:rFonts w:ascii="Arial" w:eastAsia="Times New Roman" w:hAnsi="Arial" w:cs="Arial"/>
                          <w:color w:val="222222"/>
                          <w:sz w:val="24"/>
                          <w:szCs w:val="24"/>
                        </w:rPr>
                        <w:t>y</w:t>
                      </w:r>
                    </w:p>
                    <w:p w14:paraId="22C78F83" w14:textId="77777777" w:rsidR="009C4B3C" w:rsidRPr="003B4A67" w:rsidRDefault="009C4B3C" w:rsidP="009C4B3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i/>
                          <w:iCs/>
                          <w:color w:val="222222"/>
                          <w:sz w:val="24"/>
                          <w:szCs w:val="24"/>
                        </w:rPr>
                        <w:t>noun</w:t>
                      </w:r>
                    </w:p>
                    <w:p w14:paraId="5CD9473D" w14:textId="77777777" w:rsidR="009C4B3C" w:rsidRPr="008D4DA3" w:rsidRDefault="009C4B3C" w:rsidP="008D4DA3">
                      <w:pPr>
                        <w:numPr>
                          <w:ilvl w:val="0"/>
                          <w:numId w:val="4"/>
                        </w:numPr>
                        <w:shd w:val="clear" w:color="auto" w:fill="FFFFFF"/>
                        <w:spacing w:after="0" w:line="240" w:lineRule="auto"/>
                        <w:ind w:left="360"/>
                        <w:rPr>
                          <w:rFonts w:ascii="Arial" w:eastAsia="Times New Roman" w:hAnsi="Arial" w:cs="Arial"/>
                          <w:color w:val="222222"/>
                          <w:sz w:val="16"/>
                          <w:szCs w:val="16"/>
                        </w:rPr>
                      </w:pPr>
                      <w:r w:rsidRPr="008D4DA3">
                        <w:rPr>
                          <w:rFonts w:ascii="Arial" w:eastAsia="Times New Roman" w:hAnsi="Arial" w:cs="Arial"/>
                          <w:color w:val="222222"/>
                          <w:sz w:val="16"/>
                          <w:szCs w:val="16"/>
                        </w:rPr>
                        <w:t>Demonstrating qualities free of deceit and untruthfulness; sincere.</w:t>
                      </w:r>
                    </w:p>
                    <w:p w14:paraId="168EE746" w14:textId="77777777" w:rsidR="009C4B3C" w:rsidRDefault="009C4B3C" w:rsidP="009C4B3C"/>
                  </w:txbxContent>
                </v:textbox>
                <w10:wrap type="square" anchorx="margin"/>
              </v:shape>
            </w:pict>
          </mc:Fallback>
        </mc:AlternateContent>
      </w:r>
    </w:p>
    <w:p w14:paraId="13E7ACF6" w14:textId="77777777" w:rsidR="009C4B3C" w:rsidRPr="008D4DA3" w:rsidRDefault="009C4B3C" w:rsidP="009C4B3C">
      <w:pPr>
        <w:rPr>
          <w:rFonts w:cs="Times New Roman"/>
        </w:rPr>
      </w:pPr>
    </w:p>
    <w:p w14:paraId="39E30F3E" w14:textId="77777777" w:rsidR="009C4B3C" w:rsidRPr="008D4DA3" w:rsidRDefault="009C4B3C" w:rsidP="009C4B3C">
      <w:pPr>
        <w:rPr>
          <w:rFonts w:cs="Times New Roman"/>
        </w:rPr>
      </w:pPr>
    </w:p>
    <w:p w14:paraId="56CC8800" w14:textId="77777777" w:rsidR="009C4B3C" w:rsidRPr="008D4DA3" w:rsidRDefault="009C4B3C" w:rsidP="009C4B3C">
      <w:pPr>
        <w:rPr>
          <w:rFonts w:cs="Times New Roman"/>
        </w:rPr>
      </w:pPr>
    </w:p>
    <w:p w14:paraId="7F8A56F7" w14:textId="77777777" w:rsidR="004532FB" w:rsidRPr="008D4DA3" w:rsidRDefault="004532FB" w:rsidP="004532FB">
      <w:pPr>
        <w:rPr>
          <w:rFonts w:cs="Times New Roman"/>
        </w:rPr>
      </w:pPr>
      <w:r w:rsidRPr="008D4DA3">
        <w:rPr>
          <w:rFonts w:cs="Times New Roman"/>
        </w:rPr>
        <w:t xml:space="preserve">Aligning with these principles, students are expected to adhere to the Academic Honesty policy as outlined below. </w:t>
      </w:r>
      <w:r w:rsidR="000D0A29" w:rsidRPr="008D4DA3">
        <w:rPr>
          <w:rFonts w:cs="Times New Roman"/>
        </w:rPr>
        <w:t xml:space="preserve">This policy provides definitions of forms of academic dishonesty, the expectations of students and school staff regarding academic honesty, and the consequences that may result for instances of misconduct. </w:t>
      </w:r>
      <w:r w:rsidRPr="008D4DA3">
        <w:rPr>
          <w:rFonts w:cs="Times New Roman"/>
        </w:rPr>
        <w:t xml:space="preserve">The academic honesty policy can also be found inside the Ortiz Student </w:t>
      </w:r>
      <w:r w:rsidR="00A87091">
        <w:rPr>
          <w:rFonts w:cs="Times New Roman"/>
        </w:rPr>
        <w:t>Handbook</w:t>
      </w:r>
      <w:r w:rsidRPr="008D4DA3">
        <w:rPr>
          <w:rFonts w:cs="Times New Roman"/>
        </w:rPr>
        <w:t>, signed by parents and students at the beginning of the year. Thi</w:t>
      </w:r>
      <w:r w:rsidR="002B4300" w:rsidRPr="008D4DA3">
        <w:rPr>
          <w:rFonts w:cs="Times New Roman"/>
        </w:rPr>
        <w:t>s policy is</w:t>
      </w:r>
      <w:r w:rsidRPr="008D4DA3">
        <w:rPr>
          <w:rFonts w:cs="Times New Roman"/>
        </w:rPr>
        <w:t xml:space="preserve"> also reviewed in all classes for each grade level at the start of each school year</w:t>
      </w:r>
      <w:r w:rsidR="007962FF" w:rsidRPr="008D4DA3">
        <w:rPr>
          <w:rFonts w:cs="Times New Roman"/>
        </w:rPr>
        <w:t>.</w:t>
      </w:r>
    </w:p>
    <w:p w14:paraId="7937424E" w14:textId="77777777" w:rsidR="003B4A67" w:rsidRPr="008D4DA3" w:rsidRDefault="00511F3D">
      <w:pPr>
        <w:rPr>
          <w:rFonts w:cs="Times New Roman"/>
          <w:b/>
        </w:rPr>
      </w:pPr>
      <w:r w:rsidRPr="008D4DA3">
        <w:rPr>
          <w:rFonts w:cs="Times New Roman"/>
          <w:noProof/>
        </w:rPr>
        <mc:AlternateContent>
          <mc:Choice Requires="wps">
            <w:drawing>
              <wp:anchor distT="45720" distB="45720" distL="114300" distR="114300" simplePos="0" relativeHeight="251661312" behindDoc="0" locked="0" layoutInCell="1" allowOverlap="1" wp14:anchorId="17781B32" wp14:editId="75B80D60">
                <wp:simplePos x="0" y="0"/>
                <wp:positionH relativeFrom="margin">
                  <wp:posOffset>1219200</wp:posOffset>
                </wp:positionH>
                <wp:positionV relativeFrom="paragraph">
                  <wp:posOffset>284480</wp:posOffset>
                </wp:positionV>
                <wp:extent cx="3933825" cy="9239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923925"/>
                        </a:xfrm>
                        <a:prstGeom prst="rect">
                          <a:avLst/>
                        </a:prstGeom>
                        <a:solidFill>
                          <a:srgbClr val="FFFFFF"/>
                        </a:solidFill>
                        <a:ln w="9525">
                          <a:solidFill>
                            <a:srgbClr val="000000"/>
                          </a:solidFill>
                          <a:miter lim="800000"/>
                          <a:headEnd/>
                          <a:tailEnd/>
                        </a:ln>
                      </wps:spPr>
                      <wps:txbx>
                        <w:txbxContent>
                          <w:p w14:paraId="747479B3" w14:textId="77777777" w:rsidR="007F5DDA" w:rsidRDefault="007F5DDA" w:rsidP="007F5DDA">
                            <w:r>
                              <w:t xml:space="preserve">Academic honesty must be seen as a set of values and skills that promote personal integrity and good practice in teaching, learning and assessment. </w:t>
                            </w:r>
                          </w:p>
                          <w:p w14:paraId="336DBA85" w14:textId="77777777" w:rsidR="00E15751" w:rsidRDefault="00E15751" w:rsidP="007F5DDA">
                            <w:pPr>
                              <w:jc w:val="right"/>
                            </w:pPr>
                            <w:r>
                              <w:t xml:space="preserve">(Academic Honesty, 2014).  </w:t>
                            </w:r>
                          </w:p>
                          <w:p w14:paraId="13995FDA" w14:textId="77777777" w:rsidR="00E15751" w:rsidRDefault="00E157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81B32" id="_x0000_s1029" type="#_x0000_t202" style="position:absolute;margin-left:96pt;margin-top:22.4pt;width:309.75pt;height:72.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">
                <v:textbox>
                  <w:txbxContent>
                    <w:p w14:paraId="747479B3" w14:textId="77777777" w:rsidR="007F5DDA" w:rsidRDefault="007F5DDA" w:rsidP="007F5DDA">
                      <w:r>
                        <w:t xml:space="preserve">Academic honesty must be seen as a set of values and skills that promote personal integrity and good practice in teaching, learning and assessment. </w:t>
                      </w:r>
                    </w:p>
                    <w:p w14:paraId="336DBA85" w14:textId="77777777" w:rsidR="00E15751" w:rsidRDefault="00E15751" w:rsidP="007F5DDA">
                      <w:pPr>
                        <w:jc w:val="right"/>
                      </w:pPr>
                      <w:r>
                        <w:t xml:space="preserve">(Academic Honesty, 2014).  </w:t>
                      </w:r>
                    </w:p>
                    <w:p w14:paraId="13995FDA" w14:textId="77777777" w:rsidR="00E15751" w:rsidRDefault="00E15751"/>
                  </w:txbxContent>
                </v:textbox>
                <w10:wrap type="square" anchorx="margin"/>
              </v:shape>
            </w:pict>
          </mc:Fallback>
        </mc:AlternateContent>
      </w:r>
      <w:r w:rsidR="004532FB" w:rsidRPr="008D4DA3">
        <w:rPr>
          <w:rFonts w:cs="Times New Roman"/>
          <w:b/>
        </w:rPr>
        <w:t>A</w:t>
      </w:r>
      <w:r w:rsidR="007F5DDA" w:rsidRPr="008D4DA3">
        <w:rPr>
          <w:rFonts w:cs="Times New Roman"/>
          <w:b/>
        </w:rPr>
        <w:t>cademic</w:t>
      </w:r>
      <w:r w:rsidR="004532FB" w:rsidRPr="008D4DA3">
        <w:rPr>
          <w:rFonts w:cs="Times New Roman"/>
          <w:b/>
        </w:rPr>
        <w:t xml:space="preserve"> Honesty</w:t>
      </w:r>
    </w:p>
    <w:p w14:paraId="57F79ED9" w14:textId="77777777" w:rsidR="003B4A67" w:rsidRPr="008D4DA3" w:rsidRDefault="003B4A67">
      <w:pPr>
        <w:rPr>
          <w:rFonts w:cs="Times New Roman"/>
        </w:rPr>
      </w:pPr>
    </w:p>
    <w:p w14:paraId="5195D60E" w14:textId="77777777" w:rsidR="003B4A67" w:rsidRPr="008D4DA3" w:rsidRDefault="003B4A67">
      <w:pPr>
        <w:rPr>
          <w:rFonts w:cs="Times New Roman"/>
        </w:rPr>
      </w:pPr>
    </w:p>
    <w:p w14:paraId="7C41AE26" w14:textId="77777777" w:rsidR="003B4A67" w:rsidRPr="008D4DA3" w:rsidRDefault="003B4A67">
      <w:pPr>
        <w:rPr>
          <w:rFonts w:cs="Times New Roman"/>
        </w:rPr>
      </w:pPr>
    </w:p>
    <w:p w14:paraId="7EC2EA8D" w14:textId="77777777" w:rsidR="007F5DDA" w:rsidRPr="008D4DA3" w:rsidRDefault="007F5DDA">
      <w:pPr>
        <w:rPr>
          <w:rFonts w:cs="Times New Roman"/>
        </w:rPr>
      </w:pPr>
    </w:p>
    <w:p w14:paraId="16AD2214" w14:textId="77777777" w:rsidR="00F000B5" w:rsidRPr="008D4DA3" w:rsidRDefault="003B4A67">
      <w:pPr>
        <w:rPr>
          <w:rFonts w:cs="Times New Roman"/>
        </w:rPr>
      </w:pPr>
      <w:r w:rsidRPr="008D4DA3">
        <w:rPr>
          <w:rFonts w:cs="Times New Roman"/>
        </w:rPr>
        <w:t>Acting with</w:t>
      </w:r>
      <w:r w:rsidR="007F5DDA" w:rsidRPr="008D4DA3">
        <w:rPr>
          <w:rFonts w:cs="Times New Roman"/>
        </w:rPr>
        <w:t xml:space="preserve"> integrity in academic</w:t>
      </w:r>
      <w:r w:rsidRPr="008D4DA3">
        <w:rPr>
          <w:rFonts w:cs="Times New Roman"/>
        </w:rPr>
        <w:t xml:space="preserve"> honesty means:</w:t>
      </w:r>
    </w:p>
    <w:p w14:paraId="0B0120AD" w14:textId="77777777" w:rsidR="003B4A67" w:rsidRPr="008D4DA3" w:rsidRDefault="00C558F8" w:rsidP="003B4A67">
      <w:pPr>
        <w:pStyle w:val="ListParagraph"/>
        <w:numPr>
          <w:ilvl w:val="0"/>
          <w:numId w:val="2"/>
        </w:numPr>
        <w:rPr>
          <w:rFonts w:asciiTheme="minorHAnsi" w:hAnsiTheme="minorHAnsi"/>
        </w:rPr>
      </w:pPr>
      <w:r w:rsidRPr="008D4DA3">
        <w:rPr>
          <w:rFonts w:asciiTheme="minorHAnsi" w:hAnsiTheme="minorHAnsi"/>
        </w:rPr>
        <w:t xml:space="preserve">Using </w:t>
      </w:r>
      <w:r w:rsidRPr="008D4DA3">
        <w:rPr>
          <w:rFonts w:asciiTheme="minorHAnsi" w:hAnsiTheme="minorHAnsi"/>
          <w:b/>
        </w:rPr>
        <w:t>authentic authorship</w:t>
      </w:r>
      <w:r w:rsidRPr="008D4DA3">
        <w:rPr>
          <w:rFonts w:asciiTheme="minorHAnsi" w:hAnsiTheme="minorHAnsi"/>
        </w:rPr>
        <w:t>, or using your own language and words when writing</w:t>
      </w:r>
    </w:p>
    <w:p w14:paraId="454F444B" w14:textId="77777777" w:rsidR="00C558F8" w:rsidRPr="008D4DA3" w:rsidRDefault="00C558F8" w:rsidP="003B4A67">
      <w:pPr>
        <w:pStyle w:val="ListParagraph"/>
        <w:numPr>
          <w:ilvl w:val="0"/>
          <w:numId w:val="2"/>
        </w:numPr>
        <w:rPr>
          <w:rFonts w:asciiTheme="minorHAnsi" w:hAnsiTheme="minorHAnsi"/>
        </w:rPr>
      </w:pPr>
      <w:r w:rsidRPr="008D4DA3">
        <w:rPr>
          <w:rFonts w:asciiTheme="minorHAnsi" w:hAnsiTheme="minorHAnsi"/>
        </w:rPr>
        <w:t xml:space="preserve">only taking credit for your own </w:t>
      </w:r>
      <w:r w:rsidRPr="008D4DA3">
        <w:rPr>
          <w:rFonts w:asciiTheme="minorHAnsi" w:hAnsiTheme="minorHAnsi"/>
          <w:b/>
        </w:rPr>
        <w:t>intellectual property</w:t>
      </w:r>
      <w:r w:rsidRPr="008D4DA3">
        <w:rPr>
          <w:rFonts w:asciiTheme="minorHAnsi" w:hAnsiTheme="minorHAnsi"/>
        </w:rPr>
        <w:t xml:space="preserve"> and giving credit when it belongs to someone else</w:t>
      </w:r>
    </w:p>
    <w:p w14:paraId="0CFBDAF9" w14:textId="77777777" w:rsidR="003B4A67" w:rsidRPr="008D4DA3" w:rsidRDefault="003B4A67" w:rsidP="003B4A67">
      <w:pPr>
        <w:pStyle w:val="ListParagraph"/>
        <w:numPr>
          <w:ilvl w:val="0"/>
          <w:numId w:val="2"/>
        </w:numPr>
        <w:rPr>
          <w:rFonts w:asciiTheme="minorHAnsi" w:hAnsiTheme="minorHAnsi"/>
        </w:rPr>
      </w:pPr>
      <w:r w:rsidRPr="008D4DA3">
        <w:rPr>
          <w:rFonts w:asciiTheme="minorHAnsi" w:hAnsiTheme="minorHAnsi"/>
        </w:rPr>
        <w:t>being honest about whether you create</w:t>
      </w:r>
      <w:r w:rsidR="00E15751" w:rsidRPr="008D4DA3">
        <w:rPr>
          <w:rFonts w:asciiTheme="minorHAnsi" w:hAnsiTheme="minorHAnsi"/>
        </w:rPr>
        <w:t>d something or if someone else created it</w:t>
      </w:r>
    </w:p>
    <w:p w14:paraId="350C413F" w14:textId="77777777" w:rsidR="003B4A67" w:rsidRPr="008D4DA3" w:rsidRDefault="003B4A67" w:rsidP="003B4A67">
      <w:pPr>
        <w:pStyle w:val="ListParagraph"/>
        <w:numPr>
          <w:ilvl w:val="0"/>
          <w:numId w:val="2"/>
        </w:numPr>
        <w:rPr>
          <w:rFonts w:asciiTheme="minorHAnsi" w:hAnsiTheme="minorHAnsi"/>
        </w:rPr>
      </w:pPr>
      <w:r w:rsidRPr="008D4DA3">
        <w:rPr>
          <w:rFonts w:asciiTheme="minorHAnsi" w:hAnsiTheme="minorHAnsi"/>
        </w:rPr>
        <w:t xml:space="preserve">doing </w:t>
      </w:r>
      <w:r w:rsidR="001E3192" w:rsidRPr="008D4DA3">
        <w:rPr>
          <w:rFonts w:asciiTheme="minorHAnsi" w:hAnsiTheme="minorHAnsi"/>
        </w:rPr>
        <w:t>your own work instead of having</w:t>
      </w:r>
      <w:r w:rsidRPr="008D4DA3">
        <w:rPr>
          <w:rFonts w:asciiTheme="minorHAnsi" w:hAnsiTheme="minorHAnsi"/>
        </w:rPr>
        <w:t xml:space="preserve"> someone else do it for you</w:t>
      </w:r>
    </w:p>
    <w:p w14:paraId="322FEFF8" w14:textId="77777777" w:rsidR="00511F3D" w:rsidRPr="008D4DA3" w:rsidRDefault="00511F3D" w:rsidP="003B4A67">
      <w:pPr>
        <w:pStyle w:val="ListParagraph"/>
        <w:numPr>
          <w:ilvl w:val="0"/>
          <w:numId w:val="2"/>
        </w:numPr>
        <w:rPr>
          <w:rFonts w:asciiTheme="minorHAnsi" w:hAnsiTheme="minorHAnsi"/>
        </w:rPr>
      </w:pPr>
      <w:r w:rsidRPr="008D4DA3">
        <w:rPr>
          <w:rFonts w:asciiTheme="minorHAnsi" w:hAnsiTheme="minorHAnsi"/>
        </w:rPr>
        <w:t>acknowledging the importance of your effort and work and not allowing other people to take credit for your work</w:t>
      </w:r>
    </w:p>
    <w:p w14:paraId="7415CE03" w14:textId="77777777" w:rsidR="001E3192" w:rsidRPr="008D4DA3" w:rsidRDefault="001E3192" w:rsidP="003B4A67">
      <w:pPr>
        <w:pStyle w:val="ListParagraph"/>
        <w:numPr>
          <w:ilvl w:val="0"/>
          <w:numId w:val="2"/>
        </w:numPr>
        <w:rPr>
          <w:rFonts w:asciiTheme="minorHAnsi" w:hAnsiTheme="minorHAnsi"/>
        </w:rPr>
      </w:pPr>
      <w:r w:rsidRPr="008D4DA3">
        <w:rPr>
          <w:rFonts w:asciiTheme="minorHAnsi" w:hAnsiTheme="minorHAnsi"/>
        </w:rPr>
        <w:t>only using resources allowed when taking a test or quiz in class</w:t>
      </w:r>
    </w:p>
    <w:p w14:paraId="038D4FE4" w14:textId="77777777" w:rsidR="004775D1" w:rsidRDefault="004775D1" w:rsidP="004775D1">
      <w:pPr>
        <w:spacing w:after="0"/>
      </w:pPr>
    </w:p>
    <w:p w14:paraId="5F3E889C" w14:textId="77777777" w:rsidR="008D4DA3" w:rsidRDefault="008D4DA3" w:rsidP="004775D1">
      <w:pPr>
        <w:spacing w:after="0"/>
      </w:pPr>
    </w:p>
    <w:p w14:paraId="7D0BBE02" w14:textId="77777777" w:rsidR="00F027DB" w:rsidRDefault="00F027DB" w:rsidP="004775D1">
      <w:pPr>
        <w:spacing w:after="0"/>
      </w:pPr>
    </w:p>
    <w:p w14:paraId="46853DCD" w14:textId="77777777" w:rsidR="00F027DB" w:rsidRPr="008D4DA3" w:rsidRDefault="00F027DB" w:rsidP="004775D1">
      <w:pPr>
        <w:spacing w:after="0"/>
      </w:pPr>
    </w:p>
    <w:p w14:paraId="00A0AAAF" w14:textId="77777777" w:rsidR="00BC5EB8" w:rsidRPr="008D4DA3" w:rsidRDefault="00BC5EB8" w:rsidP="00BC5EB8">
      <w:pPr>
        <w:rPr>
          <w:rFonts w:cs="Times New Roman"/>
          <w:b/>
        </w:rPr>
      </w:pPr>
      <w:r w:rsidRPr="008D4DA3">
        <w:rPr>
          <w:rFonts w:cs="Times New Roman"/>
          <w:b/>
        </w:rPr>
        <w:lastRenderedPageBreak/>
        <w:t xml:space="preserve">Academic </w:t>
      </w:r>
      <w:r>
        <w:rPr>
          <w:rFonts w:cs="Times New Roman"/>
          <w:b/>
        </w:rPr>
        <w:t>Dishonesty</w:t>
      </w:r>
    </w:p>
    <w:p w14:paraId="2EC09A72" w14:textId="77777777" w:rsidR="00BC5EB8" w:rsidRPr="008D4DA3" w:rsidRDefault="00BC5EB8" w:rsidP="00BC5EB8">
      <w:pPr>
        <w:rPr>
          <w:rFonts w:cs="Times New Roman"/>
        </w:rPr>
      </w:pPr>
      <w:r w:rsidRPr="008D4DA3">
        <w:rPr>
          <w:rFonts w:cs="Times New Roman"/>
        </w:rPr>
        <w:t>Students should be aware of the following forms of academic dishonesty that are unethical, which include cheating, collusion, and plagiarism.</w:t>
      </w:r>
    </w:p>
    <w:p w14:paraId="2DF1DAF6" w14:textId="77777777" w:rsidR="00BC5EB8" w:rsidRPr="008D4DA3" w:rsidRDefault="00BC5EB8" w:rsidP="00BC5EB8">
      <w:pPr>
        <w:rPr>
          <w:rFonts w:cs="Times New Roman"/>
        </w:rPr>
      </w:pPr>
      <w:r w:rsidRPr="008D4DA3">
        <w:rPr>
          <w:rFonts w:cs="Times New Roman"/>
          <w:b/>
        </w:rPr>
        <w:t>Cheating</w:t>
      </w:r>
      <w:r w:rsidRPr="008D4DA3">
        <w:rPr>
          <w:rFonts w:cs="Times New Roman"/>
        </w:rPr>
        <w:t xml:space="preserve"> is </w:t>
      </w:r>
      <w:r>
        <w:rPr>
          <w:rFonts w:cs="Times New Roman"/>
        </w:rPr>
        <w:t xml:space="preserve">when </w:t>
      </w:r>
      <w:r w:rsidRPr="008D4DA3">
        <w:rPr>
          <w:rFonts w:cs="Times New Roman"/>
        </w:rPr>
        <w:t xml:space="preserve">unfair or dishonest methods </w:t>
      </w:r>
      <w:r>
        <w:rPr>
          <w:rFonts w:cs="Times New Roman"/>
        </w:rPr>
        <w:t xml:space="preserve">are used </w:t>
      </w:r>
      <w:r w:rsidRPr="008D4DA3">
        <w:rPr>
          <w:rFonts w:cs="Times New Roman"/>
        </w:rPr>
        <w:t xml:space="preserve">to gain an advantage, such as on a test or homework assignment. </w:t>
      </w:r>
      <w:r w:rsidRPr="008D4DA3">
        <w:rPr>
          <w:rFonts w:cs="Times New Roman"/>
          <w:b/>
        </w:rPr>
        <w:t>Collusion</w:t>
      </w:r>
      <w:r w:rsidRPr="008D4DA3">
        <w:rPr>
          <w:rFonts w:cs="Times New Roman"/>
        </w:rPr>
        <w:t xml:space="preserve"> is work</w:t>
      </w:r>
      <w:r>
        <w:rPr>
          <w:rFonts w:cs="Times New Roman"/>
        </w:rPr>
        <w:t>ing</w:t>
      </w:r>
      <w:r w:rsidRPr="008D4DA3">
        <w:rPr>
          <w:rFonts w:cs="Times New Roman"/>
        </w:rPr>
        <w:t xml:space="preserve"> secretly or in cooperation with someone, or with the use of an electronic device, for a dishonest purpose. </w:t>
      </w:r>
      <w:r w:rsidRPr="008D4DA3">
        <w:rPr>
          <w:rFonts w:cs="Times New Roman"/>
          <w:b/>
        </w:rPr>
        <w:t>Plagiarism</w:t>
      </w:r>
      <w:r w:rsidRPr="008D4DA3">
        <w:rPr>
          <w:rFonts w:cs="Times New Roman"/>
        </w:rPr>
        <w:t xml:space="preserve"> is </w:t>
      </w:r>
      <w:r>
        <w:rPr>
          <w:rFonts w:cs="Times New Roman"/>
        </w:rPr>
        <w:t>taking</w:t>
      </w:r>
      <w:r w:rsidRPr="008D4DA3">
        <w:rPr>
          <w:rFonts w:cs="Times New Roman"/>
        </w:rPr>
        <w:t xml:space="preserve"> the ideas or words of another and pass</w:t>
      </w:r>
      <w:r>
        <w:rPr>
          <w:rFonts w:cs="Times New Roman"/>
        </w:rPr>
        <w:t>ing</w:t>
      </w:r>
      <w:r w:rsidRPr="008D4DA3">
        <w:rPr>
          <w:rFonts w:cs="Times New Roman"/>
        </w:rPr>
        <w:t xml:space="preserve"> them off as </w:t>
      </w:r>
      <w:r>
        <w:rPr>
          <w:rFonts w:cs="Times New Roman"/>
        </w:rPr>
        <w:t>one’s</w:t>
      </w:r>
      <w:r w:rsidRPr="008D4DA3">
        <w:rPr>
          <w:rFonts w:cs="Times New Roman"/>
        </w:rPr>
        <w:t xml:space="preserve"> own.</w:t>
      </w:r>
    </w:p>
    <w:p w14:paraId="3269E2A7" w14:textId="77777777" w:rsidR="001E3192" w:rsidRPr="008D4DA3" w:rsidRDefault="002B4300" w:rsidP="00C558F8">
      <w:pPr>
        <w:rPr>
          <w:rFonts w:cs="Times New Roman"/>
          <w:b/>
        </w:rPr>
      </w:pPr>
      <w:r w:rsidRPr="008D4DA3">
        <w:rPr>
          <w:b/>
        </w:rPr>
        <w:t>A</w:t>
      </w:r>
      <w:r w:rsidRPr="008D4DA3">
        <w:rPr>
          <w:rFonts w:cs="Times New Roman"/>
          <w:b/>
        </w:rPr>
        <w:t>uthentic Authorship</w:t>
      </w:r>
    </w:p>
    <w:p w14:paraId="2328E33E" w14:textId="77777777" w:rsidR="00C558F8" w:rsidRPr="008D4DA3" w:rsidRDefault="00C558F8" w:rsidP="001E3192">
      <w:pPr>
        <w:ind w:left="360"/>
        <w:rPr>
          <w:rFonts w:cs="Times New Roman"/>
          <w:b/>
        </w:rPr>
      </w:pPr>
      <w:r w:rsidRPr="008D4DA3">
        <w:rPr>
          <w:rFonts w:cs="Times New Roman"/>
          <w:b/>
          <w:noProof/>
        </w:rPr>
        <mc:AlternateContent>
          <mc:Choice Requires="wps">
            <w:drawing>
              <wp:anchor distT="45720" distB="45720" distL="114300" distR="114300" simplePos="0" relativeHeight="251667456" behindDoc="0" locked="0" layoutInCell="1" allowOverlap="1" wp14:anchorId="30E60F44" wp14:editId="04E4730E">
                <wp:simplePos x="0" y="0"/>
                <wp:positionH relativeFrom="margin">
                  <wp:align>center</wp:align>
                </wp:positionH>
                <wp:positionV relativeFrom="paragraph">
                  <wp:posOffset>161925</wp:posOffset>
                </wp:positionV>
                <wp:extent cx="3724275" cy="9525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952500"/>
                        </a:xfrm>
                        <a:prstGeom prst="rect">
                          <a:avLst/>
                        </a:prstGeom>
                        <a:solidFill>
                          <a:srgbClr val="FFFFFF"/>
                        </a:solidFill>
                        <a:ln w="9525">
                          <a:solidFill>
                            <a:srgbClr val="000000"/>
                          </a:solidFill>
                          <a:miter lim="800000"/>
                          <a:headEnd/>
                          <a:tailEnd/>
                        </a:ln>
                      </wps:spPr>
                      <wps:txbx>
                        <w:txbxContent>
                          <w:p w14:paraId="398B4DF9" w14:textId="77777777" w:rsidR="00C558F8" w:rsidRDefault="00C558F8">
                            <w:r>
                              <w:t>An authentic piece of work is one that is based on the candidate’s individual and original ideas with the ideas and work of others fully acknowledged.</w:t>
                            </w:r>
                          </w:p>
                          <w:p w14:paraId="303B0DDE" w14:textId="77777777" w:rsidR="00C558F8" w:rsidRDefault="00C558F8" w:rsidP="00C558F8">
                            <w:pPr>
                              <w:jc w:val="right"/>
                            </w:pPr>
                            <w:r>
                              <w:t>(Academic Honesty,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60F44" id="_x0000_s1030" type="#_x0000_t202" style="position:absolute;left:0;text-align:left;margin-left:0;margin-top:12.75pt;width:293.25pt;height:7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">
                <v:textbox>
                  <w:txbxContent>
                    <w:p w14:paraId="398B4DF9" w14:textId="77777777" w:rsidR="00C558F8" w:rsidRDefault="00C558F8">
                      <w:r>
                        <w:t>An authentic piece of work is one that is based on the candidate’s individual and original ideas with the ideas and work of others fully acknowledged.</w:t>
                      </w:r>
                    </w:p>
                    <w:p w14:paraId="303B0DDE" w14:textId="77777777" w:rsidR="00C558F8" w:rsidRDefault="00C558F8" w:rsidP="00C558F8">
                      <w:pPr>
                        <w:jc w:val="right"/>
                      </w:pPr>
                      <w:r>
                        <w:t>(Academic Honesty, 2014)</w:t>
                      </w:r>
                    </w:p>
                  </w:txbxContent>
                </v:textbox>
                <w10:wrap type="square" anchorx="margin"/>
              </v:shape>
            </w:pict>
          </mc:Fallback>
        </mc:AlternateContent>
      </w:r>
    </w:p>
    <w:p w14:paraId="72A2970D" w14:textId="77777777" w:rsidR="00C558F8" w:rsidRPr="008D4DA3" w:rsidRDefault="00C558F8" w:rsidP="001E3192">
      <w:pPr>
        <w:ind w:left="360"/>
        <w:rPr>
          <w:rFonts w:cs="Times New Roman"/>
        </w:rPr>
      </w:pPr>
    </w:p>
    <w:p w14:paraId="6289C7E4" w14:textId="77777777" w:rsidR="00511F3D" w:rsidRPr="008D4DA3" w:rsidRDefault="00511F3D" w:rsidP="001E3192">
      <w:pPr>
        <w:rPr>
          <w:rFonts w:cs="Times New Roman"/>
        </w:rPr>
      </w:pPr>
    </w:p>
    <w:p w14:paraId="5AC6694B" w14:textId="77777777" w:rsidR="00511F3D" w:rsidRPr="008D4DA3" w:rsidRDefault="00511F3D" w:rsidP="00511F3D">
      <w:pPr>
        <w:rPr>
          <w:rFonts w:cs="Times New Roman"/>
        </w:rPr>
      </w:pPr>
    </w:p>
    <w:p w14:paraId="08C23891" w14:textId="77777777" w:rsidR="00C558F8" w:rsidRPr="008D4DA3" w:rsidRDefault="00C558F8" w:rsidP="004775D1">
      <w:pPr>
        <w:spacing w:after="0"/>
        <w:rPr>
          <w:rFonts w:cs="Times New Roman"/>
          <w:b/>
        </w:rPr>
      </w:pPr>
    </w:p>
    <w:p w14:paraId="1E00CFBF" w14:textId="77777777" w:rsidR="002B4300" w:rsidRPr="008D4DA3" w:rsidRDefault="00C558F8" w:rsidP="00511F3D">
      <w:pPr>
        <w:rPr>
          <w:rFonts w:cs="Times New Roman"/>
        </w:rPr>
      </w:pPr>
      <w:r w:rsidRPr="008D4DA3">
        <w:rPr>
          <w:rFonts w:cs="Times New Roman"/>
        </w:rPr>
        <w:t xml:space="preserve">Authentic authorship means </w:t>
      </w:r>
      <w:r w:rsidR="008C4CB1">
        <w:rPr>
          <w:rFonts w:cs="Times New Roman"/>
        </w:rPr>
        <w:t>students</w:t>
      </w:r>
      <w:r w:rsidRPr="008D4DA3">
        <w:rPr>
          <w:rFonts w:cs="Times New Roman"/>
        </w:rPr>
        <w:t xml:space="preserve"> use </w:t>
      </w:r>
      <w:r w:rsidR="008C4CB1">
        <w:rPr>
          <w:rFonts w:cs="Times New Roman"/>
        </w:rPr>
        <w:t>their</w:t>
      </w:r>
      <w:r w:rsidRPr="008D4DA3">
        <w:rPr>
          <w:rFonts w:cs="Times New Roman"/>
        </w:rPr>
        <w:t xml:space="preserve"> own words and ideas to express </w:t>
      </w:r>
      <w:r w:rsidR="008C4CB1">
        <w:rPr>
          <w:rFonts w:cs="Times New Roman"/>
        </w:rPr>
        <w:t>themselves</w:t>
      </w:r>
      <w:r w:rsidRPr="008D4DA3">
        <w:rPr>
          <w:rFonts w:cs="Times New Roman"/>
        </w:rPr>
        <w:t xml:space="preserve">. When words or ideas </w:t>
      </w:r>
      <w:r w:rsidR="008C4CB1">
        <w:rPr>
          <w:rFonts w:cs="Times New Roman"/>
        </w:rPr>
        <w:t xml:space="preserve">are borrowed </w:t>
      </w:r>
      <w:r w:rsidRPr="008D4DA3">
        <w:rPr>
          <w:rFonts w:cs="Times New Roman"/>
        </w:rPr>
        <w:t xml:space="preserve">from somewhere else, like the internet or a book, </w:t>
      </w:r>
      <w:r w:rsidR="008C4CB1">
        <w:rPr>
          <w:rFonts w:cs="Times New Roman"/>
        </w:rPr>
        <w:t>students must</w:t>
      </w:r>
      <w:r w:rsidRPr="008D4DA3">
        <w:rPr>
          <w:rFonts w:cs="Times New Roman"/>
        </w:rPr>
        <w:t xml:space="preserve"> </w:t>
      </w:r>
      <w:r w:rsidR="008C4CB1" w:rsidRPr="008D4DA3">
        <w:rPr>
          <w:rFonts w:cs="Times New Roman"/>
        </w:rPr>
        <w:t>include</w:t>
      </w:r>
      <w:r w:rsidR="008C4CB1">
        <w:rPr>
          <w:rFonts w:cs="Times New Roman"/>
        </w:rPr>
        <w:t xml:space="preserve"> </w:t>
      </w:r>
      <w:r w:rsidRPr="008D4DA3">
        <w:rPr>
          <w:rFonts w:cs="Times New Roman"/>
        </w:rPr>
        <w:t xml:space="preserve">the information about where </w:t>
      </w:r>
      <w:r w:rsidR="008C4CB1">
        <w:rPr>
          <w:rFonts w:cs="Times New Roman"/>
        </w:rPr>
        <w:t>they</w:t>
      </w:r>
      <w:r w:rsidRPr="008D4DA3">
        <w:rPr>
          <w:rFonts w:cs="Times New Roman"/>
        </w:rPr>
        <w:t xml:space="preserve"> found those words or ideas.</w:t>
      </w:r>
    </w:p>
    <w:p w14:paraId="202E874A" w14:textId="77777777" w:rsidR="00C558F8" w:rsidRPr="008D4DA3" w:rsidRDefault="00123462" w:rsidP="00511F3D">
      <w:pPr>
        <w:rPr>
          <w:rFonts w:cs="Times New Roman"/>
        </w:rPr>
      </w:pPr>
      <w:r w:rsidRPr="008D4DA3">
        <w:rPr>
          <w:rFonts w:cs="Times New Roman"/>
          <w:b/>
        </w:rPr>
        <w:t>Intellectual P</w:t>
      </w:r>
      <w:r w:rsidR="002B4300" w:rsidRPr="008D4DA3">
        <w:rPr>
          <w:rFonts w:cs="Times New Roman"/>
          <w:b/>
        </w:rPr>
        <w:t>roperty</w:t>
      </w:r>
    </w:p>
    <w:p w14:paraId="3408DE80" w14:textId="77777777" w:rsidR="00DB3ECC" w:rsidRPr="008D4DA3" w:rsidRDefault="00C558F8" w:rsidP="00511F3D">
      <w:pPr>
        <w:rPr>
          <w:rFonts w:cs="Times New Roman"/>
        </w:rPr>
      </w:pPr>
      <w:r w:rsidRPr="008D4DA3">
        <w:rPr>
          <w:rFonts w:cs="Times New Roman"/>
        </w:rPr>
        <w:t xml:space="preserve">Intellectual property can </w:t>
      </w:r>
      <w:r w:rsidR="008C4CB1">
        <w:rPr>
          <w:rFonts w:cs="Times New Roman"/>
        </w:rPr>
        <w:t>include such things as</w:t>
      </w:r>
      <w:r w:rsidRPr="008D4DA3">
        <w:rPr>
          <w:rFonts w:cs="Times New Roman"/>
        </w:rPr>
        <w:t xml:space="preserve"> art</w:t>
      </w:r>
      <w:r w:rsidR="008C4CB1">
        <w:rPr>
          <w:rFonts w:cs="Times New Roman"/>
        </w:rPr>
        <w:t>work</w:t>
      </w:r>
      <w:r w:rsidRPr="008D4DA3">
        <w:rPr>
          <w:rFonts w:cs="Times New Roman"/>
        </w:rPr>
        <w:t>, music</w:t>
      </w:r>
      <w:r w:rsidR="008C4CB1">
        <w:rPr>
          <w:rFonts w:cs="Times New Roman"/>
        </w:rPr>
        <w:t>, lyrics</w:t>
      </w:r>
      <w:r w:rsidRPr="008D4DA3">
        <w:rPr>
          <w:rFonts w:cs="Times New Roman"/>
        </w:rPr>
        <w:t xml:space="preserve">, or a poem. When someone else makes a song, piece of art, writes a poem or a book or even takes a photograph, it becomes THEIR intellectual property, and </w:t>
      </w:r>
      <w:r w:rsidR="008C4CB1">
        <w:rPr>
          <w:rFonts w:cs="Times New Roman"/>
        </w:rPr>
        <w:t>one</w:t>
      </w:r>
      <w:r w:rsidRPr="008D4DA3">
        <w:rPr>
          <w:rFonts w:cs="Times New Roman"/>
        </w:rPr>
        <w:t xml:space="preserve"> cannot borrow it without making sure </w:t>
      </w:r>
      <w:r w:rsidR="008C4CB1">
        <w:rPr>
          <w:rFonts w:cs="Times New Roman"/>
        </w:rPr>
        <w:t>one</w:t>
      </w:r>
      <w:r w:rsidRPr="008D4DA3">
        <w:rPr>
          <w:rFonts w:cs="Times New Roman"/>
        </w:rPr>
        <w:t xml:space="preserve"> ha</w:t>
      </w:r>
      <w:r w:rsidR="008C4CB1">
        <w:rPr>
          <w:rFonts w:cs="Times New Roman"/>
        </w:rPr>
        <w:t>s</w:t>
      </w:r>
      <w:r w:rsidRPr="008D4DA3">
        <w:rPr>
          <w:rFonts w:cs="Times New Roman"/>
        </w:rPr>
        <w:t xml:space="preserve"> permission </w:t>
      </w:r>
      <w:r w:rsidR="008C4CB1">
        <w:rPr>
          <w:rFonts w:cs="Times New Roman"/>
        </w:rPr>
        <w:t>and</w:t>
      </w:r>
      <w:r w:rsidRPr="008D4DA3">
        <w:rPr>
          <w:rFonts w:cs="Times New Roman"/>
        </w:rPr>
        <w:t xml:space="preserve"> </w:t>
      </w:r>
      <w:r w:rsidR="008C4CB1">
        <w:rPr>
          <w:rFonts w:cs="Times New Roman"/>
        </w:rPr>
        <w:t>cites</w:t>
      </w:r>
      <w:r w:rsidR="00984A4B">
        <w:rPr>
          <w:rFonts w:cs="Times New Roman"/>
        </w:rPr>
        <w:t xml:space="preserve"> sources</w:t>
      </w:r>
      <w:r w:rsidRPr="008D4DA3">
        <w:rPr>
          <w:rFonts w:cs="Times New Roman"/>
        </w:rPr>
        <w:t xml:space="preserve">. </w:t>
      </w:r>
      <w:r w:rsidR="00DB3ECC" w:rsidRPr="008D4DA3">
        <w:rPr>
          <w:rFonts w:cs="Times New Roman"/>
        </w:rPr>
        <w:t xml:space="preserve">To </w:t>
      </w:r>
      <w:r w:rsidR="00984A4B">
        <w:rPr>
          <w:rFonts w:cs="Times New Roman"/>
        </w:rPr>
        <w:t>cite sources,</w:t>
      </w:r>
      <w:r w:rsidR="00DB3ECC" w:rsidRPr="008D4DA3">
        <w:rPr>
          <w:rFonts w:cs="Times New Roman"/>
        </w:rPr>
        <w:t xml:space="preserve"> </w:t>
      </w:r>
      <w:r w:rsidR="00984A4B">
        <w:rPr>
          <w:rFonts w:cs="Times New Roman"/>
        </w:rPr>
        <w:t>Ortiz requires</w:t>
      </w:r>
      <w:r w:rsidR="00DB3ECC" w:rsidRPr="008D4DA3">
        <w:rPr>
          <w:rFonts w:cs="Times New Roman"/>
        </w:rPr>
        <w:t xml:space="preserve"> use </w:t>
      </w:r>
      <w:r w:rsidR="00984A4B">
        <w:rPr>
          <w:rFonts w:cs="Times New Roman"/>
        </w:rPr>
        <w:t xml:space="preserve">of </w:t>
      </w:r>
      <w:r w:rsidR="00DB3ECC" w:rsidRPr="008D4DA3">
        <w:rPr>
          <w:rFonts w:cs="Times New Roman"/>
        </w:rPr>
        <w:t>the MLA form</w:t>
      </w:r>
      <w:r w:rsidR="00984A4B">
        <w:rPr>
          <w:rFonts w:cs="Times New Roman"/>
        </w:rPr>
        <w:t xml:space="preserve">at. </w:t>
      </w:r>
      <w:r w:rsidR="00DB3ECC" w:rsidRPr="008D4DA3">
        <w:rPr>
          <w:rFonts w:cs="Times New Roman"/>
        </w:rPr>
        <w:t xml:space="preserve">For more information on MLA citations and how to give someone credit for their work and words, visit </w:t>
      </w:r>
      <w:r w:rsidR="002A2B81" w:rsidRPr="002A2B81">
        <w:rPr>
          <w:rFonts w:cs="Times New Roman"/>
        </w:rPr>
        <w:t>www.bibme.org/mla</w:t>
      </w:r>
      <w:r w:rsidR="00DB3ECC" w:rsidRPr="008D4DA3">
        <w:rPr>
          <w:rFonts w:cs="Times New Roman"/>
        </w:rPr>
        <w:t>.</w:t>
      </w:r>
      <w:r w:rsidR="002A2B81">
        <w:rPr>
          <w:rFonts w:cs="Times New Roman"/>
        </w:rPr>
        <w:t xml:space="preserve"> </w:t>
      </w:r>
    </w:p>
    <w:p w14:paraId="534CAC51" w14:textId="77777777" w:rsidR="00511F3D" w:rsidRPr="008D4DA3" w:rsidRDefault="000317FE" w:rsidP="00511F3D">
      <w:pPr>
        <w:rPr>
          <w:rFonts w:cs="Times New Roman"/>
          <w:b/>
        </w:rPr>
      </w:pPr>
      <w:r w:rsidRPr="008D4DA3">
        <w:rPr>
          <w:rFonts w:cs="Times New Roman"/>
          <w:b/>
        </w:rPr>
        <w:t>Consequences</w:t>
      </w:r>
      <w:r w:rsidR="007B18C4">
        <w:rPr>
          <w:rFonts w:cs="Times New Roman"/>
          <w:b/>
        </w:rPr>
        <w:t xml:space="preserve"> for Academic Dishonesty</w:t>
      </w:r>
    </w:p>
    <w:p w14:paraId="3F7B74C5" w14:textId="77777777" w:rsidR="00165DEA" w:rsidRPr="008D4DA3" w:rsidRDefault="00165DEA" w:rsidP="00511F3D">
      <w:pPr>
        <w:rPr>
          <w:rFonts w:cs="Times New Roman"/>
        </w:rPr>
      </w:pPr>
      <w:r w:rsidRPr="008D4DA3">
        <w:rPr>
          <w:rFonts w:cs="Times New Roman"/>
        </w:rPr>
        <w:t>Acts of misconduct</w:t>
      </w:r>
      <w:r w:rsidR="004775D1" w:rsidRPr="008D4DA3">
        <w:rPr>
          <w:rFonts w:cs="Times New Roman"/>
        </w:rPr>
        <w:t xml:space="preserve"> such as cheating, collusion, and plagiarism</w:t>
      </w:r>
      <w:r w:rsidRPr="008D4DA3">
        <w:rPr>
          <w:rFonts w:cs="Times New Roman"/>
        </w:rPr>
        <w:t xml:space="preserve"> that violate the Academic Honesty policy include, but are not limited to:</w:t>
      </w:r>
    </w:p>
    <w:p w14:paraId="7E3B7F22" w14:textId="0863A921" w:rsidR="007B18C4" w:rsidRDefault="004775D1" w:rsidP="008E604C">
      <w:pPr>
        <w:pStyle w:val="ListParagraph"/>
        <w:numPr>
          <w:ilvl w:val="0"/>
          <w:numId w:val="2"/>
        </w:numPr>
        <w:rPr>
          <w:rFonts w:asciiTheme="minorHAnsi" w:hAnsiTheme="minorHAnsi"/>
        </w:rPr>
      </w:pPr>
      <w:r w:rsidRPr="007B18C4">
        <w:rPr>
          <w:rFonts w:asciiTheme="minorHAnsi" w:hAnsiTheme="minorHAnsi"/>
        </w:rPr>
        <w:t>Copying</w:t>
      </w:r>
      <w:r w:rsidR="00B2557F">
        <w:rPr>
          <w:rFonts w:asciiTheme="minorHAnsi" w:hAnsiTheme="minorHAnsi"/>
        </w:rPr>
        <w:t xml:space="preserve"> (&amp; pasting)</w:t>
      </w:r>
      <w:r w:rsidRPr="007B18C4">
        <w:rPr>
          <w:rFonts w:asciiTheme="minorHAnsi" w:hAnsiTheme="minorHAnsi"/>
        </w:rPr>
        <w:t xml:space="preserve"> someone else’s work with </w:t>
      </w:r>
      <w:r w:rsidR="007B18C4" w:rsidRPr="007B18C4">
        <w:rPr>
          <w:rFonts w:asciiTheme="minorHAnsi" w:hAnsiTheme="minorHAnsi"/>
        </w:rPr>
        <w:t xml:space="preserve">or without </w:t>
      </w:r>
      <w:r w:rsidRPr="007B18C4">
        <w:rPr>
          <w:rFonts w:asciiTheme="minorHAnsi" w:hAnsiTheme="minorHAnsi"/>
        </w:rPr>
        <w:t>their permission</w:t>
      </w:r>
    </w:p>
    <w:p w14:paraId="4B8925D3" w14:textId="77777777" w:rsidR="004775D1" w:rsidRPr="007B18C4" w:rsidRDefault="004775D1" w:rsidP="008E604C">
      <w:pPr>
        <w:pStyle w:val="ListParagraph"/>
        <w:numPr>
          <w:ilvl w:val="0"/>
          <w:numId w:val="2"/>
        </w:numPr>
        <w:rPr>
          <w:rFonts w:asciiTheme="minorHAnsi" w:hAnsiTheme="minorHAnsi"/>
        </w:rPr>
      </w:pPr>
      <w:r w:rsidRPr="007B18C4">
        <w:rPr>
          <w:rFonts w:asciiTheme="minorHAnsi" w:hAnsiTheme="minorHAnsi"/>
        </w:rPr>
        <w:t>Stealing someone else’s work</w:t>
      </w:r>
      <w:r w:rsidR="007B18C4">
        <w:rPr>
          <w:rFonts w:asciiTheme="minorHAnsi" w:hAnsiTheme="minorHAnsi"/>
        </w:rPr>
        <w:t xml:space="preserve"> and passing it off as one’s own</w:t>
      </w:r>
    </w:p>
    <w:p w14:paraId="677CEDD6" w14:textId="77777777" w:rsidR="004775D1" w:rsidRPr="008D4DA3" w:rsidRDefault="007B18C4" w:rsidP="004775D1">
      <w:pPr>
        <w:pStyle w:val="ListParagraph"/>
        <w:numPr>
          <w:ilvl w:val="0"/>
          <w:numId w:val="2"/>
        </w:numPr>
        <w:rPr>
          <w:rFonts w:asciiTheme="minorHAnsi" w:hAnsiTheme="minorHAnsi"/>
        </w:rPr>
      </w:pPr>
      <w:r>
        <w:rPr>
          <w:rFonts w:asciiTheme="minorHAnsi" w:hAnsiTheme="minorHAnsi"/>
        </w:rPr>
        <w:t>Having</w:t>
      </w:r>
      <w:r w:rsidR="004775D1" w:rsidRPr="008D4DA3">
        <w:rPr>
          <w:rFonts w:asciiTheme="minorHAnsi" w:hAnsiTheme="minorHAnsi"/>
        </w:rPr>
        <w:t xml:space="preserve"> someone else </w:t>
      </w:r>
      <w:r>
        <w:rPr>
          <w:rFonts w:asciiTheme="minorHAnsi" w:hAnsiTheme="minorHAnsi"/>
        </w:rPr>
        <w:t>complete school work</w:t>
      </w:r>
    </w:p>
    <w:p w14:paraId="3EBD10F2" w14:textId="77777777" w:rsidR="004775D1" w:rsidRPr="008D4DA3" w:rsidRDefault="004775D1" w:rsidP="004775D1">
      <w:pPr>
        <w:pStyle w:val="ListParagraph"/>
        <w:numPr>
          <w:ilvl w:val="0"/>
          <w:numId w:val="2"/>
        </w:numPr>
        <w:rPr>
          <w:rFonts w:asciiTheme="minorHAnsi" w:hAnsiTheme="minorHAnsi"/>
        </w:rPr>
      </w:pPr>
      <w:r w:rsidRPr="008D4DA3">
        <w:rPr>
          <w:rFonts w:asciiTheme="minorHAnsi" w:hAnsiTheme="minorHAnsi"/>
        </w:rPr>
        <w:t>Knowingly assisting someone in cheating</w:t>
      </w:r>
    </w:p>
    <w:p w14:paraId="763FE476" w14:textId="77777777" w:rsidR="004775D1" w:rsidRPr="008D4DA3" w:rsidRDefault="004775D1" w:rsidP="004775D1">
      <w:pPr>
        <w:pStyle w:val="ListParagraph"/>
        <w:numPr>
          <w:ilvl w:val="0"/>
          <w:numId w:val="2"/>
        </w:numPr>
        <w:rPr>
          <w:rFonts w:asciiTheme="minorHAnsi" w:hAnsiTheme="minorHAnsi"/>
        </w:rPr>
      </w:pPr>
      <w:r w:rsidRPr="008D4DA3">
        <w:rPr>
          <w:rFonts w:asciiTheme="minorHAnsi" w:hAnsiTheme="minorHAnsi"/>
        </w:rPr>
        <w:t>Discussing test or quiz questions with students who have not yet taken it.</w:t>
      </w:r>
    </w:p>
    <w:p w14:paraId="0C2C66D3" w14:textId="77777777" w:rsidR="003B4A67" w:rsidRPr="008D4DA3" w:rsidRDefault="001E3192" w:rsidP="001E3192">
      <w:pPr>
        <w:pStyle w:val="ListParagraph"/>
        <w:numPr>
          <w:ilvl w:val="0"/>
          <w:numId w:val="2"/>
        </w:numPr>
        <w:rPr>
          <w:rFonts w:asciiTheme="minorHAnsi" w:hAnsiTheme="minorHAnsi"/>
        </w:rPr>
      </w:pPr>
      <w:r w:rsidRPr="008D4DA3">
        <w:rPr>
          <w:rFonts w:asciiTheme="minorHAnsi" w:hAnsiTheme="minorHAnsi"/>
        </w:rPr>
        <w:t>Taking credit for someone else’</w:t>
      </w:r>
      <w:r w:rsidR="00C558F8" w:rsidRPr="008D4DA3">
        <w:rPr>
          <w:rFonts w:asciiTheme="minorHAnsi" w:hAnsiTheme="minorHAnsi"/>
        </w:rPr>
        <w:t>s intellectual property</w:t>
      </w:r>
      <w:r w:rsidRPr="008D4DA3">
        <w:rPr>
          <w:rFonts w:asciiTheme="minorHAnsi" w:hAnsiTheme="minorHAnsi"/>
        </w:rPr>
        <w:t xml:space="preserve"> </w:t>
      </w:r>
    </w:p>
    <w:p w14:paraId="1E716C1E" w14:textId="77777777" w:rsidR="0049408D" w:rsidRDefault="001E3192" w:rsidP="007E507C">
      <w:pPr>
        <w:pStyle w:val="ListParagraph"/>
        <w:numPr>
          <w:ilvl w:val="0"/>
          <w:numId w:val="2"/>
        </w:numPr>
        <w:rPr>
          <w:rFonts w:asciiTheme="minorHAnsi" w:hAnsiTheme="minorHAnsi"/>
        </w:rPr>
      </w:pPr>
      <w:r w:rsidRPr="007B18C4">
        <w:rPr>
          <w:rFonts w:asciiTheme="minorHAnsi" w:hAnsiTheme="minorHAnsi"/>
        </w:rPr>
        <w:t>Not giving someone credit for their words</w:t>
      </w:r>
      <w:r w:rsidR="007B18C4">
        <w:rPr>
          <w:rFonts w:asciiTheme="minorHAnsi" w:hAnsiTheme="minorHAnsi"/>
        </w:rPr>
        <w:t>, ideas</w:t>
      </w:r>
      <w:r w:rsidRPr="007B18C4">
        <w:rPr>
          <w:rFonts w:asciiTheme="minorHAnsi" w:hAnsiTheme="minorHAnsi"/>
        </w:rPr>
        <w:t xml:space="preserve">, art or </w:t>
      </w:r>
      <w:r w:rsidR="007B18C4">
        <w:rPr>
          <w:rFonts w:asciiTheme="minorHAnsi" w:hAnsiTheme="minorHAnsi"/>
        </w:rPr>
        <w:t>products.</w:t>
      </w:r>
    </w:p>
    <w:p w14:paraId="0EFA31C6" w14:textId="77777777" w:rsidR="00B2557F" w:rsidRDefault="00B2557F" w:rsidP="00B2557F"/>
    <w:p w14:paraId="3A72924A" w14:textId="7CF48C03" w:rsidR="001E3192" w:rsidRPr="00BE7001" w:rsidRDefault="00B2557F">
      <w:r>
        <w:t>All allegations of academic dishonesty will be investigated by school administration.</w:t>
      </w:r>
      <w:r w:rsidR="00BE7001">
        <w:t xml:space="preserve"> Based on findings, consequences will be administered and </w:t>
      </w:r>
      <w:r w:rsidR="0049408D" w:rsidRPr="008D4DA3">
        <w:rPr>
          <w:rFonts w:cs="Times New Roman"/>
        </w:rPr>
        <w:t xml:space="preserve">can include </w:t>
      </w:r>
      <w:r w:rsidR="00BE7001">
        <w:rPr>
          <w:rFonts w:cs="Times New Roman"/>
        </w:rPr>
        <w:t>one or more of the following</w:t>
      </w:r>
      <w:r w:rsidR="0049408D" w:rsidRPr="008D4DA3">
        <w:rPr>
          <w:rFonts w:cs="Times New Roman"/>
        </w:rPr>
        <w:t>:</w:t>
      </w:r>
    </w:p>
    <w:p w14:paraId="586304B0" w14:textId="77777777" w:rsidR="0049408D" w:rsidRPr="008D4DA3" w:rsidRDefault="0049408D" w:rsidP="000317FE">
      <w:pPr>
        <w:pStyle w:val="ListParagraph"/>
        <w:numPr>
          <w:ilvl w:val="0"/>
          <w:numId w:val="7"/>
        </w:numPr>
        <w:rPr>
          <w:rFonts w:asciiTheme="minorHAnsi" w:hAnsiTheme="minorHAnsi"/>
        </w:rPr>
      </w:pPr>
      <w:r w:rsidRPr="008D4DA3">
        <w:rPr>
          <w:rFonts w:asciiTheme="minorHAnsi" w:hAnsiTheme="minorHAnsi"/>
        </w:rPr>
        <w:t xml:space="preserve">Failing grade on assigned </w:t>
      </w:r>
      <w:r w:rsidR="004775D1" w:rsidRPr="008D4DA3">
        <w:rPr>
          <w:rFonts w:asciiTheme="minorHAnsi" w:hAnsiTheme="minorHAnsi"/>
        </w:rPr>
        <w:t xml:space="preserve">test, homework assignment, </w:t>
      </w:r>
      <w:r w:rsidRPr="008D4DA3">
        <w:rPr>
          <w:rFonts w:asciiTheme="minorHAnsi" w:hAnsiTheme="minorHAnsi"/>
        </w:rPr>
        <w:t>project</w:t>
      </w:r>
    </w:p>
    <w:p w14:paraId="69B7BA10" w14:textId="4CA91FD2" w:rsidR="00FB3459" w:rsidRDefault="00FB3459" w:rsidP="000317FE">
      <w:pPr>
        <w:pStyle w:val="ListParagraph"/>
        <w:numPr>
          <w:ilvl w:val="0"/>
          <w:numId w:val="7"/>
        </w:numPr>
        <w:rPr>
          <w:rFonts w:asciiTheme="minorHAnsi" w:hAnsiTheme="minorHAnsi"/>
        </w:rPr>
      </w:pPr>
      <w:r w:rsidRPr="008D4DA3">
        <w:rPr>
          <w:rFonts w:asciiTheme="minorHAnsi" w:hAnsiTheme="minorHAnsi"/>
        </w:rPr>
        <w:t>Parent/Teacher/Administrator Conference</w:t>
      </w:r>
    </w:p>
    <w:p w14:paraId="3CECBA2F" w14:textId="77777777" w:rsidR="00BE7001" w:rsidRPr="008D4DA3" w:rsidRDefault="00BE7001" w:rsidP="00BE7001">
      <w:pPr>
        <w:pStyle w:val="ListParagraph"/>
        <w:numPr>
          <w:ilvl w:val="0"/>
          <w:numId w:val="7"/>
        </w:numPr>
        <w:rPr>
          <w:rFonts w:asciiTheme="minorHAnsi" w:hAnsiTheme="minorHAnsi"/>
        </w:rPr>
      </w:pPr>
      <w:r>
        <w:rPr>
          <w:rFonts w:asciiTheme="minorHAnsi" w:hAnsiTheme="minorHAnsi"/>
        </w:rPr>
        <w:t>Restrictions participating in after school and extracurricular activities</w:t>
      </w:r>
    </w:p>
    <w:p w14:paraId="0F369B33" w14:textId="67F1FD8E" w:rsidR="00BE7001" w:rsidRDefault="00BE7001" w:rsidP="00BE7001">
      <w:pPr>
        <w:pStyle w:val="ListParagraph"/>
        <w:numPr>
          <w:ilvl w:val="0"/>
          <w:numId w:val="7"/>
        </w:numPr>
        <w:rPr>
          <w:rFonts w:asciiTheme="minorHAnsi" w:hAnsiTheme="minorHAnsi"/>
        </w:rPr>
      </w:pPr>
      <w:r>
        <w:rPr>
          <w:rFonts w:asciiTheme="minorHAnsi" w:hAnsiTheme="minorHAnsi"/>
        </w:rPr>
        <w:t>After School Detention</w:t>
      </w:r>
    </w:p>
    <w:p w14:paraId="107C5A66" w14:textId="77777777" w:rsidR="00BE7001" w:rsidRDefault="00BE7001" w:rsidP="00BE7001">
      <w:pPr>
        <w:pStyle w:val="ListParagraph"/>
        <w:numPr>
          <w:ilvl w:val="0"/>
          <w:numId w:val="7"/>
        </w:numPr>
        <w:rPr>
          <w:rFonts w:asciiTheme="minorHAnsi" w:hAnsiTheme="minorHAnsi"/>
        </w:rPr>
      </w:pPr>
      <w:r w:rsidRPr="008D4DA3">
        <w:rPr>
          <w:rFonts w:asciiTheme="minorHAnsi" w:hAnsiTheme="minorHAnsi"/>
        </w:rPr>
        <w:t>In-School Suspension</w:t>
      </w:r>
    </w:p>
    <w:p w14:paraId="4999130B" w14:textId="056E9F0D" w:rsidR="00BE7001" w:rsidRPr="00BE7001" w:rsidRDefault="00BE7001" w:rsidP="00BE7001">
      <w:pPr>
        <w:pStyle w:val="ListParagraph"/>
        <w:numPr>
          <w:ilvl w:val="0"/>
          <w:numId w:val="7"/>
        </w:numPr>
        <w:rPr>
          <w:rFonts w:asciiTheme="minorHAnsi" w:hAnsiTheme="minorHAnsi"/>
        </w:rPr>
      </w:pPr>
      <w:r>
        <w:rPr>
          <w:rFonts w:asciiTheme="minorHAnsi" w:hAnsiTheme="minorHAnsi"/>
        </w:rPr>
        <w:t>Discipline Record will be in included in students permanent record</w:t>
      </w:r>
    </w:p>
    <w:p w14:paraId="100CF776" w14:textId="27AAB47E" w:rsidR="00BE7001" w:rsidRDefault="00BE7001" w:rsidP="000317FE">
      <w:pPr>
        <w:pStyle w:val="ListParagraph"/>
        <w:numPr>
          <w:ilvl w:val="0"/>
          <w:numId w:val="7"/>
        </w:numPr>
        <w:rPr>
          <w:rFonts w:asciiTheme="minorHAnsi" w:hAnsiTheme="minorHAnsi"/>
        </w:rPr>
      </w:pPr>
      <w:r>
        <w:rPr>
          <w:rFonts w:asciiTheme="minorHAnsi" w:hAnsiTheme="minorHAnsi"/>
        </w:rPr>
        <w:lastRenderedPageBreak/>
        <w:t>Course level change</w:t>
      </w:r>
    </w:p>
    <w:p w14:paraId="2365E8E4" w14:textId="23F6DEF1" w:rsidR="00BE7001" w:rsidRPr="008D4DA3" w:rsidRDefault="00BE7001" w:rsidP="000317FE">
      <w:pPr>
        <w:pStyle w:val="ListParagraph"/>
        <w:numPr>
          <w:ilvl w:val="0"/>
          <w:numId w:val="7"/>
        </w:numPr>
        <w:rPr>
          <w:rFonts w:asciiTheme="minorHAnsi" w:hAnsiTheme="minorHAnsi"/>
        </w:rPr>
      </w:pPr>
      <w:r>
        <w:rPr>
          <w:rFonts w:asciiTheme="minorHAnsi" w:hAnsiTheme="minorHAnsi"/>
        </w:rPr>
        <w:t>Probation magnet status and removal of magnet enrollment</w:t>
      </w:r>
    </w:p>
    <w:p w14:paraId="21ECBF31" w14:textId="77777777" w:rsidR="000317FE" w:rsidRPr="008D4DA3" w:rsidRDefault="000317FE" w:rsidP="000317FE">
      <w:pPr>
        <w:spacing w:after="0"/>
        <w:rPr>
          <w:rFonts w:cs="Times New Roman"/>
        </w:rPr>
      </w:pPr>
    </w:p>
    <w:p w14:paraId="126F79BE" w14:textId="77777777" w:rsidR="001E3192" w:rsidRPr="008D4DA3" w:rsidRDefault="002577C3">
      <w:pPr>
        <w:rPr>
          <w:rFonts w:cs="Times New Roman"/>
          <w:b/>
        </w:rPr>
      </w:pPr>
      <w:r w:rsidRPr="008D4DA3">
        <w:rPr>
          <w:rFonts w:cs="Times New Roman"/>
          <w:b/>
        </w:rPr>
        <w:t>Teacher Responsibilities</w:t>
      </w:r>
    </w:p>
    <w:p w14:paraId="599E37AD" w14:textId="77777777" w:rsidR="0021224A" w:rsidRPr="008D4DA3" w:rsidRDefault="0049408D" w:rsidP="0021224A">
      <w:pPr>
        <w:rPr>
          <w:rFonts w:cs="Times New Roman"/>
        </w:rPr>
      </w:pPr>
      <w:r w:rsidRPr="008D4DA3">
        <w:rPr>
          <w:rFonts w:cs="Times New Roman"/>
        </w:rPr>
        <w:t>Teachers will work with students to better understand academic honesty throughout their academic career at</w:t>
      </w:r>
      <w:r w:rsidR="00165DEA" w:rsidRPr="008D4DA3">
        <w:rPr>
          <w:rFonts w:cs="Times New Roman"/>
        </w:rPr>
        <w:t xml:space="preserve"> Ortiz. </w:t>
      </w:r>
      <w:r w:rsidR="00457275" w:rsidRPr="008D4DA3">
        <w:rPr>
          <w:rFonts w:cs="Times New Roman"/>
        </w:rPr>
        <w:t>Specifically, t</w:t>
      </w:r>
      <w:r w:rsidR="0021224A" w:rsidRPr="008D4DA3">
        <w:rPr>
          <w:rFonts w:cs="Times New Roman"/>
        </w:rPr>
        <w:t>eachers can help students adhere to the academic honesty policy by minimizing temptati</w:t>
      </w:r>
      <w:r w:rsidR="00457275" w:rsidRPr="008D4DA3">
        <w:rPr>
          <w:rFonts w:cs="Times New Roman"/>
        </w:rPr>
        <w:t>on to act dishonestly by</w:t>
      </w:r>
      <w:r w:rsidR="0021224A" w:rsidRPr="008D4DA3">
        <w:rPr>
          <w:rFonts w:cs="Times New Roman"/>
        </w:rPr>
        <w:t>:</w:t>
      </w:r>
    </w:p>
    <w:p w14:paraId="25CAD6E5" w14:textId="4CAC5A62" w:rsidR="0021224A" w:rsidRDefault="0021224A" w:rsidP="002577C3">
      <w:pPr>
        <w:pStyle w:val="ListParagraph"/>
        <w:numPr>
          <w:ilvl w:val="0"/>
          <w:numId w:val="8"/>
        </w:numPr>
        <w:rPr>
          <w:rFonts w:asciiTheme="minorHAnsi" w:hAnsiTheme="minorHAnsi"/>
        </w:rPr>
      </w:pPr>
      <w:r w:rsidRPr="008D4DA3">
        <w:rPr>
          <w:rFonts w:asciiTheme="minorHAnsi" w:hAnsiTheme="minorHAnsi"/>
        </w:rPr>
        <w:t>Maintaining adequate security precautions in the pr</w:t>
      </w:r>
      <w:r w:rsidR="00E052FE" w:rsidRPr="008D4DA3">
        <w:rPr>
          <w:rFonts w:asciiTheme="minorHAnsi" w:hAnsiTheme="minorHAnsi"/>
        </w:rPr>
        <w:t>eparation and handling of tests so that students do not have access to view the test before test administration.</w:t>
      </w:r>
    </w:p>
    <w:p w14:paraId="0B142EDB" w14:textId="72F9591D" w:rsidR="00BE7001" w:rsidRPr="008D4DA3" w:rsidRDefault="00BE7001" w:rsidP="002577C3">
      <w:pPr>
        <w:pStyle w:val="ListParagraph"/>
        <w:numPr>
          <w:ilvl w:val="0"/>
          <w:numId w:val="8"/>
        </w:numPr>
        <w:rPr>
          <w:rFonts w:asciiTheme="minorHAnsi" w:hAnsiTheme="minorHAnsi"/>
        </w:rPr>
      </w:pPr>
      <w:r>
        <w:rPr>
          <w:rFonts w:asciiTheme="minorHAnsi" w:hAnsiTheme="minorHAnsi"/>
        </w:rPr>
        <w:t>Following Assessment Protocol Checklist</w:t>
      </w:r>
    </w:p>
    <w:p w14:paraId="71A2CA02" w14:textId="77777777" w:rsidR="00E052FE" w:rsidRPr="008D4DA3" w:rsidRDefault="0021224A" w:rsidP="002577C3">
      <w:pPr>
        <w:pStyle w:val="ListParagraph"/>
        <w:numPr>
          <w:ilvl w:val="0"/>
          <w:numId w:val="8"/>
        </w:numPr>
        <w:rPr>
          <w:rFonts w:asciiTheme="minorHAnsi" w:hAnsiTheme="minorHAnsi"/>
        </w:rPr>
      </w:pPr>
      <w:r w:rsidRPr="008D4DA3">
        <w:rPr>
          <w:rFonts w:asciiTheme="minorHAnsi" w:hAnsiTheme="minorHAnsi"/>
        </w:rPr>
        <w:t>Providing ample room for proper spacing of students during examinations</w:t>
      </w:r>
      <w:r w:rsidR="00D670AE">
        <w:rPr>
          <w:rFonts w:asciiTheme="minorHAnsi" w:hAnsiTheme="minorHAnsi"/>
        </w:rPr>
        <w:t xml:space="preserve"> </w:t>
      </w:r>
      <w:r w:rsidR="00E052FE" w:rsidRPr="008D4DA3">
        <w:rPr>
          <w:rFonts w:asciiTheme="minorHAnsi" w:hAnsiTheme="minorHAnsi"/>
        </w:rPr>
        <w:t xml:space="preserve">and </w:t>
      </w:r>
      <w:r w:rsidR="00457275" w:rsidRPr="008D4DA3">
        <w:rPr>
          <w:rFonts w:asciiTheme="minorHAnsi" w:hAnsiTheme="minorHAnsi"/>
        </w:rPr>
        <w:t>providing privacy folders to all students.</w:t>
      </w:r>
    </w:p>
    <w:p w14:paraId="03E12D6D" w14:textId="1C07B2DB" w:rsidR="00A7141D" w:rsidRPr="00BE7001" w:rsidRDefault="00E052FE" w:rsidP="00BE7001">
      <w:pPr>
        <w:pStyle w:val="ListParagraph"/>
        <w:numPr>
          <w:ilvl w:val="0"/>
          <w:numId w:val="8"/>
        </w:numPr>
        <w:rPr>
          <w:rFonts w:asciiTheme="minorHAnsi" w:hAnsiTheme="minorHAnsi"/>
        </w:rPr>
      </w:pPr>
      <w:r w:rsidRPr="008D4DA3">
        <w:rPr>
          <w:rFonts w:asciiTheme="minorHAnsi" w:hAnsiTheme="minorHAnsi"/>
        </w:rPr>
        <w:t xml:space="preserve">Monitoring examinations by walking around during test administration, not allowing students to talk or leave their seat without permission. </w:t>
      </w:r>
    </w:p>
    <w:p w14:paraId="709854CF" w14:textId="77777777" w:rsidR="00D670AE" w:rsidRPr="00D670AE" w:rsidRDefault="00E737F0" w:rsidP="00D670AE">
      <w:pPr>
        <w:pStyle w:val="ListParagraph"/>
        <w:numPr>
          <w:ilvl w:val="0"/>
          <w:numId w:val="8"/>
        </w:numPr>
        <w:rPr>
          <w:rFonts w:asciiTheme="minorHAnsi" w:hAnsiTheme="minorHAnsi"/>
        </w:rPr>
      </w:pPr>
      <w:r w:rsidRPr="008D4DA3">
        <w:rPr>
          <w:rFonts w:asciiTheme="minorHAnsi" w:hAnsiTheme="minorHAnsi"/>
        </w:rPr>
        <w:t>Following procedures in reporting acts of misconduct so that students are held accountable for their actions.</w:t>
      </w:r>
    </w:p>
    <w:p w14:paraId="1EFA7B78" w14:textId="77777777" w:rsidR="00A7141D" w:rsidRPr="008D4DA3" w:rsidRDefault="00A7141D" w:rsidP="00352190">
      <w:pPr>
        <w:spacing w:after="0"/>
        <w:rPr>
          <w:rFonts w:cs="Times New Roman"/>
        </w:rPr>
      </w:pPr>
    </w:p>
    <w:p w14:paraId="0A5F5E39" w14:textId="77777777" w:rsidR="00D670AE" w:rsidRPr="008D4DA3" w:rsidRDefault="00D670AE" w:rsidP="00D670AE">
      <w:pPr>
        <w:rPr>
          <w:rFonts w:cs="Times New Roman"/>
          <w:b/>
        </w:rPr>
      </w:pPr>
      <w:r>
        <w:rPr>
          <w:rFonts w:cs="Times New Roman"/>
          <w:b/>
        </w:rPr>
        <w:t>School Administration</w:t>
      </w:r>
      <w:r w:rsidRPr="008D4DA3">
        <w:rPr>
          <w:rFonts w:cs="Times New Roman"/>
          <w:b/>
        </w:rPr>
        <w:t xml:space="preserve"> Responsibilities</w:t>
      </w:r>
    </w:p>
    <w:p w14:paraId="07AE69F5" w14:textId="4C938726" w:rsidR="00D670AE" w:rsidRPr="008D4DA3" w:rsidRDefault="00D670AE" w:rsidP="00D670AE">
      <w:pPr>
        <w:rPr>
          <w:rFonts w:cs="Times New Roman"/>
        </w:rPr>
      </w:pPr>
      <w:r>
        <w:rPr>
          <w:rFonts w:cs="Times New Roman"/>
        </w:rPr>
        <w:t>School administrators will reinforce this policy by supporting teachers in their efforts to promote academic integrity by appropriately applying the consequences for misconduct.</w:t>
      </w:r>
      <w:r w:rsidR="00BE7001">
        <w:rPr>
          <w:rFonts w:cs="Times New Roman"/>
        </w:rPr>
        <w:t xml:space="preserve"> </w:t>
      </w:r>
      <w:r w:rsidR="003D6D73">
        <w:rPr>
          <w:rFonts w:cs="Times New Roman"/>
        </w:rPr>
        <w:t xml:space="preserve">School administration will address teacher misconduct through memo and Teacher Appraisal System. Serious irregularities may impact teacher licensure. </w:t>
      </w:r>
    </w:p>
    <w:p w14:paraId="492386CA" w14:textId="77777777" w:rsidR="009208F9" w:rsidRPr="009208F9" w:rsidRDefault="009208F9" w:rsidP="00D670AE">
      <w:pPr>
        <w:rPr>
          <w:b/>
        </w:rPr>
      </w:pPr>
      <w:r w:rsidRPr="009208F9">
        <w:rPr>
          <w:b/>
        </w:rPr>
        <w:t>Policy Implementation</w:t>
      </w:r>
    </w:p>
    <w:p w14:paraId="72F6C25B" w14:textId="7D58535D" w:rsidR="002A2B81" w:rsidRPr="003D6D73" w:rsidRDefault="00FB3459" w:rsidP="00D670AE">
      <w:pPr>
        <w:rPr>
          <w:rFonts w:cs="Times New Roman"/>
        </w:rPr>
      </w:pPr>
      <w:r w:rsidRPr="008D4DA3">
        <w:rPr>
          <w:rFonts w:cs="Times New Roman"/>
        </w:rPr>
        <w:t xml:space="preserve">The </w:t>
      </w:r>
      <w:r w:rsidR="007F7A70" w:rsidRPr="008D4DA3">
        <w:rPr>
          <w:rFonts w:cs="Times New Roman"/>
        </w:rPr>
        <w:t>Ortiz</w:t>
      </w:r>
      <w:r w:rsidRPr="008D4DA3">
        <w:rPr>
          <w:rFonts w:cs="Times New Roman"/>
        </w:rPr>
        <w:t xml:space="preserve"> Middle School Academic Honesty Policy</w:t>
      </w:r>
      <w:r w:rsidR="00D208CF" w:rsidRPr="008D4DA3">
        <w:rPr>
          <w:rFonts w:cs="Times New Roman"/>
        </w:rPr>
        <w:t xml:space="preserve">, examples of academic misconduct, and the consequences for these will be reviewed with students in all classes for each grade level at the start of each school year. </w:t>
      </w:r>
      <w:r w:rsidRPr="008D4DA3">
        <w:rPr>
          <w:rFonts w:cs="Times New Roman"/>
        </w:rPr>
        <w:t xml:space="preserve">The policy will also be published in the Ortiz Student Handbook. </w:t>
      </w:r>
      <w:r w:rsidR="00A7141D" w:rsidRPr="008D4DA3">
        <w:rPr>
          <w:rFonts w:cs="Times New Roman"/>
        </w:rPr>
        <w:t>Teachers will</w:t>
      </w:r>
      <w:r w:rsidR="003D6D73">
        <w:rPr>
          <w:rFonts w:cs="Times New Roman"/>
        </w:rPr>
        <w:t xml:space="preserve"> review the Academic Honesty Policy, instruct stu</w:t>
      </w:r>
      <w:r w:rsidR="00A7141D" w:rsidRPr="008D4DA3">
        <w:rPr>
          <w:rFonts w:cs="Times New Roman"/>
        </w:rPr>
        <w:t xml:space="preserve">dents </w:t>
      </w:r>
      <w:r w:rsidR="003D6D73">
        <w:rPr>
          <w:rFonts w:cs="Times New Roman"/>
        </w:rPr>
        <w:t>on</w:t>
      </w:r>
      <w:r w:rsidR="00A7141D" w:rsidRPr="008D4DA3">
        <w:rPr>
          <w:rFonts w:cs="Times New Roman"/>
        </w:rPr>
        <w:t xml:space="preserve"> how to </w:t>
      </w:r>
      <w:r w:rsidR="003D6D73">
        <w:rPr>
          <w:rFonts w:cs="Times New Roman"/>
        </w:rPr>
        <w:t>cite sources</w:t>
      </w:r>
      <w:r w:rsidR="00A7141D" w:rsidRPr="008D4DA3">
        <w:rPr>
          <w:rFonts w:cs="Times New Roman"/>
        </w:rPr>
        <w:t xml:space="preserve"> using MLA </w:t>
      </w:r>
      <w:r w:rsidR="00D670AE">
        <w:rPr>
          <w:rFonts w:cs="Times New Roman"/>
        </w:rPr>
        <w:t>format</w:t>
      </w:r>
      <w:r w:rsidR="003D6D73">
        <w:rPr>
          <w:rFonts w:cs="Times New Roman"/>
        </w:rPr>
        <w:t xml:space="preserve"> and encourage students to</w:t>
      </w:r>
      <w:r w:rsidR="00A7141D" w:rsidRPr="008D4DA3">
        <w:rPr>
          <w:rFonts w:cs="Times New Roman"/>
        </w:rPr>
        <w:t xml:space="preserve"> use authentic authorship so that any work created uses the student’s own words and ideas.</w:t>
      </w:r>
      <w:bookmarkStart w:id="0" w:name="_GoBack"/>
      <w:bookmarkEnd w:id="0"/>
    </w:p>
    <w:p w14:paraId="7F8B0821" w14:textId="77777777" w:rsidR="001E3192" w:rsidRDefault="00FB3459">
      <w:pPr>
        <w:rPr>
          <w:rFonts w:cs="Times New Roman"/>
        </w:rPr>
      </w:pPr>
      <w:r w:rsidRPr="008D4DA3">
        <w:rPr>
          <w:rFonts w:cs="Times New Roman"/>
        </w:rPr>
        <w:t>This policy will be reviewed each year and revised as needed.</w:t>
      </w:r>
    </w:p>
    <w:p w14:paraId="13C3C98F" w14:textId="1921A0B8" w:rsidR="009208F9" w:rsidRDefault="009208F9">
      <w:pPr>
        <w:rPr>
          <w:rFonts w:cs="Times New Roman"/>
        </w:rPr>
      </w:pPr>
      <w:r>
        <w:rPr>
          <w:rFonts w:cs="Times New Roman"/>
        </w:rPr>
        <w:t xml:space="preserve">Revised </w:t>
      </w:r>
      <w:r w:rsidR="00BE7001">
        <w:rPr>
          <w:rFonts w:cs="Times New Roman"/>
        </w:rPr>
        <w:t>May 12, 2020</w:t>
      </w:r>
    </w:p>
    <w:p w14:paraId="59183842" w14:textId="77777777" w:rsidR="009208F9" w:rsidRPr="008D4DA3" w:rsidRDefault="009208F9">
      <w:pPr>
        <w:rPr>
          <w:rFonts w:cs="Times New Roman"/>
          <w:b/>
        </w:rPr>
      </w:pPr>
    </w:p>
    <w:sectPr w:rsidR="009208F9" w:rsidRPr="008D4DA3" w:rsidSect="00F027DB">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843CF"/>
    <w:multiLevelType w:val="hybridMultilevel"/>
    <w:tmpl w:val="7F20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875073"/>
    <w:multiLevelType w:val="hybridMultilevel"/>
    <w:tmpl w:val="3078D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3414CE2"/>
    <w:multiLevelType w:val="hybridMultilevel"/>
    <w:tmpl w:val="6DFCD754"/>
    <w:lvl w:ilvl="0" w:tplc="F56E3E4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D06D64"/>
    <w:multiLevelType w:val="multilevel"/>
    <w:tmpl w:val="D1343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8F7DF0"/>
    <w:multiLevelType w:val="hybridMultilevel"/>
    <w:tmpl w:val="60169A7E"/>
    <w:lvl w:ilvl="0" w:tplc="F56E3E4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D16449"/>
    <w:multiLevelType w:val="multilevel"/>
    <w:tmpl w:val="3A682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D855D7"/>
    <w:multiLevelType w:val="hybridMultilevel"/>
    <w:tmpl w:val="D93A1848"/>
    <w:lvl w:ilvl="0" w:tplc="F56E3E4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0"/>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0B5"/>
    <w:rsid w:val="000317FE"/>
    <w:rsid w:val="00041400"/>
    <w:rsid w:val="0006584C"/>
    <w:rsid w:val="000D0A29"/>
    <w:rsid w:val="000D6749"/>
    <w:rsid w:val="00123462"/>
    <w:rsid w:val="00165DEA"/>
    <w:rsid w:val="001E3192"/>
    <w:rsid w:val="0021224A"/>
    <w:rsid w:val="002577C3"/>
    <w:rsid w:val="002667AC"/>
    <w:rsid w:val="002A2B81"/>
    <w:rsid w:val="002B4300"/>
    <w:rsid w:val="003250EC"/>
    <w:rsid w:val="00352190"/>
    <w:rsid w:val="003B4A67"/>
    <w:rsid w:val="003D6D73"/>
    <w:rsid w:val="004532FB"/>
    <w:rsid w:val="00457275"/>
    <w:rsid w:val="004775D1"/>
    <w:rsid w:val="0049408D"/>
    <w:rsid w:val="004F5D6C"/>
    <w:rsid w:val="00511F3D"/>
    <w:rsid w:val="005548FC"/>
    <w:rsid w:val="005F464F"/>
    <w:rsid w:val="007962FF"/>
    <w:rsid w:val="007B18C4"/>
    <w:rsid w:val="007D0709"/>
    <w:rsid w:val="007F5DDA"/>
    <w:rsid w:val="007F7A70"/>
    <w:rsid w:val="008C4CB1"/>
    <w:rsid w:val="008D4DA3"/>
    <w:rsid w:val="009208F9"/>
    <w:rsid w:val="00984A4B"/>
    <w:rsid w:val="009C4B3C"/>
    <w:rsid w:val="00A32732"/>
    <w:rsid w:val="00A7141D"/>
    <w:rsid w:val="00A87091"/>
    <w:rsid w:val="00B2557F"/>
    <w:rsid w:val="00B33C75"/>
    <w:rsid w:val="00BC5EB8"/>
    <w:rsid w:val="00BE7001"/>
    <w:rsid w:val="00C558F8"/>
    <w:rsid w:val="00D208CF"/>
    <w:rsid w:val="00D3085B"/>
    <w:rsid w:val="00D670AE"/>
    <w:rsid w:val="00D9110A"/>
    <w:rsid w:val="00DB3ECC"/>
    <w:rsid w:val="00E052FE"/>
    <w:rsid w:val="00E15751"/>
    <w:rsid w:val="00E737F0"/>
    <w:rsid w:val="00E83110"/>
    <w:rsid w:val="00EE511B"/>
    <w:rsid w:val="00EF7DBC"/>
    <w:rsid w:val="00F000B5"/>
    <w:rsid w:val="00F027DB"/>
    <w:rsid w:val="00F45898"/>
    <w:rsid w:val="00FB3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185D"/>
  <w15:chartTrackingRefBased/>
  <w15:docId w15:val="{F05EC622-143C-48FB-A239-CAEA3FD4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0B5"/>
    <w:pPr>
      <w:spacing w:after="0" w:line="240" w:lineRule="auto"/>
      <w:ind w:left="720"/>
    </w:pPr>
    <w:rPr>
      <w:rFonts w:ascii="Calibri" w:hAnsi="Calibri" w:cs="Times New Roman"/>
    </w:rPr>
  </w:style>
  <w:style w:type="character" w:customStyle="1" w:styleId="lrdctph">
    <w:name w:val="lr_dct_ph"/>
    <w:basedOn w:val="DefaultParagraphFont"/>
    <w:rsid w:val="003B4A67"/>
  </w:style>
  <w:style w:type="character" w:styleId="Strong">
    <w:name w:val="Strong"/>
    <w:basedOn w:val="DefaultParagraphFont"/>
    <w:uiPriority w:val="22"/>
    <w:qFormat/>
    <w:rsid w:val="003B4A67"/>
    <w:rPr>
      <w:b/>
      <w:bCs/>
    </w:rPr>
  </w:style>
  <w:style w:type="character" w:styleId="Hyperlink">
    <w:name w:val="Hyperlink"/>
    <w:basedOn w:val="DefaultParagraphFont"/>
    <w:uiPriority w:val="99"/>
    <w:unhideWhenUsed/>
    <w:rsid w:val="00DB3ECC"/>
    <w:rPr>
      <w:color w:val="0563C1" w:themeColor="hyperlink"/>
      <w:u w:val="single"/>
    </w:rPr>
  </w:style>
  <w:style w:type="paragraph" w:styleId="BalloonText">
    <w:name w:val="Balloon Text"/>
    <w:basedOn w:val="Normal"/>
    <w:link w:val="BalloonTextChar"/>
    <w:uiPriority w:val="99"/>
    <w:semiHidden/>
    <w:unhideWhenUsed/>
    <w:rsid w:val="000D67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749"/>
    <w:rPr>
      <w:rFonts w:ascii="Segoe UI" w:hAnsi="Segoe UI" w:cs="Segoe UI"/>
      <w:sz w:val="18"/>
      <w:szCs w:val="18"/>
    </w:rPr>
  </w:style>
  <w:style w:type="character" w:customStyle="1" w:styleId="apple-converted-space">
    <w:name w:val="apple-converted-space"/>
    <w:basedOn w:val="DefaultParagraphFont"/>
    <w:rsid w:val="007D0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12919">
      <w:bodyDiv w:val="1"/>
      <w:marLeft w:val="0"/>
      <w:marRight w:val="0"/>
      <w:marTop w:val="0"/>
      <w:marBottom w:val="0"/>
      <w:divBdr>
        <w:top w:val="none" w:sz="0" w:space="0" w:color="auto"/>
        <w:left w:val="none" w:sz="0" w:space="0" w:color="auto"/>
        <w:bottom w:val="none" w:sz="0" w:space="0" w:color="auto"/>
        <w:right w:val="none" w:sz="0" w:space="0" w:color="auto"/>
      </w:divBdr>
      <w:divsChild>
        <w:div w:id="1642030071">
          <w:marLeft w:val="0"/>
          <w:marRight w:val="0"/>
          <w:marTop w:val="0"/>
          <w:marBottom w:val="0"/>
          <w:divBdr>
            <w:top w:val="none" w:sz="0" w:space="0" w:color="auto"/>
            <w:left w:val="none" w:sz="0" w:space="0" w:color="auto"/>
            <w:bottom w:val="none" w:sz="0" w:space="0" w:color="auto"/>
            <w:right w:val="none" w:sz="0" w:space="0" w:color="auto"/>
          </w:divBdr>
        </w:div>
        <w:div w:id="29378575">
          <w:marLeft w:val="0"/>
          <w:marRight w:val="0"/>
          <w:marTop w:val="0"/>
          <w:marBottom w:val="0"/>
          <w:divBdr>
            <w:top w:val="none" w:sz="0" w:space="0" w:color="auto"/>
            <w:left w:val="none" w:sz="0" w:space="0" w:color="auto"/>
            <w:bottom w:val="none" w:sz="0" w:space="0" w:color="auto"/>
            <w:right w:val="none" w:sz="0" w:space="0" w:color="auto"/>
          </w:divBdr>
          <w:divsChild>
            <w:div w:id="506675070">
              <w:marLeft w:val="0"/>
              <w:marRight w:val="0"/>
              <w:marTop w:val="0"/>
              <w:marBottom w:val="0"/>
              <w:divBdr>
                <w:top w:val="none" w:sz="0" w:space="0" w:color="auto"/>
                <w:left w:val="none" w:sz="0" w:space="0" w:color="auto"/>
                <w:bottom w:val="none" w:sz="0" w:space="0" w:color="auto"/>
                <w:right w:val="none" w:sz="0" w:space="0" w:color="auto"/>
              </w:divBdr>
            </w:div>
            <w:div w:id="814486716">
              <w:marLeft w:val="0"/>
              <w:marRight w:val="0"/>
              <w:marTop w:val="0"/>
              <w:marBottom w:val="0"/>
              <w:divBdr>
                <w:top w:val="none" w:sz="0" w:space="0" w:color="auto"/>
                <w:left w:val="none" w:sz="0" w:space="0" w:color="auto"/>
                <w:bottom w:val="none" w:sz="0" w:space="0" w:color="auto"/>
                <w:right w:val="none" w:sz="0" w:space="0" w:color="auto"/>
              </w:divBdr>
              <w:divsChild>
                <w:div w:id="1280452662">
                  <w:marLeft w:val="0"/>
                  <w:marRight w:val="0"/>
                  <w:marTop w:val="0"/>
                  <w:marBottom w:val="0"/>
                  <w:divBdr>
                    <w:top w:val="none" w:sz="0" w:space="0" w:color="auto"/>
                    <w:left w:val="none" w:sz="0" w:space="0" w:color="auto"/>
                    <w:bottom w:val="none" w:sz="0" w:space="0" w:color="auto"/>
                    <w:right w:val="none" w:sz="0" w:space="0" w:color="auto"/>
                  </w:divBdr>
                  <w:divsChild>
                    <w:div w:id="605121403">
                      <w:marLeft w:val="0"/>
                      <w:marRight w:val="0"/>
                      <w:marTop w:val="0"/>
                      <w:marBottom w:val="0"/>
                      <w:divBdr>
                        <w:top w:val="none" w:sz="0" w:space="0" w:color="auto"/>
                        <w:left w:val="none" w:sz="0" w:space="0" w:color="auto"/>
                        <w:bottom w:val="none" w:sz="0" w:space="0" w:color="auto"/>
                        <w:right w:val="none" w:sz="0" w:space="0" w:color="auto"/>
                      </w:divBdr>
                    </w:div>
                    <w:div w:id="498273640">
                      <w:marLeft w:val="300"/>
                      <w:marRight w:val="0"/>
                      <w:marTop w:val="0"/>
                      <w:marBottom w:val="0"/>
                      <w:divBdr>
                        <w:top w:val="none" w:sz="0" w:space="0" w:color="auto"/>
                        <w:left w:val="none" w:sz="0" w:space="0" w:color="auto"/>
                        <w:bottom w:val="none" w:sz="0" w:space="0" w:color="auto"/>
                        <w:right w:val="none" w:sz="0" w:space="0" w:color="auto"/>
                      </w:divBdr>
                      <w:divsChild>
                        <w:div w:id="1078672329">
                          <w:marLeft w:val="0"/>
                          <w:marRight w:val="0"/>
                          <w:marTop w:val="0"/>
                          <w:marBottom w:val="0"/>
                          <w:divBdr>
                            <w:top w:val="none" w:sz="0" w:space="0" w:color="auto"/>
                            <w:left w:val="none" w:sz="0" w:space="0" w:color="auto"/>
                            <w:bottom w:val="none" w:sz="0" w:space="0" w:color="auto"/>
                            <w:right w:val="none" w:sz="0" w:space="0" w:color="auto"/>
                          </w:divBdr>
                          <w:divsChild>
                            <w:div w:id="19044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513502">
      <w:bodyDiv w:val="1"/>
      <w:marLeft w:val="0"/>
      <w:marRight w:val="0"/>
      <w:marTop w:val="0"/>
      <w:marBottom w:val="0"/>
      <w:divBdr>
        <w:top w:val="none" w:sz="0" w:space="0" w:color="auto"/>
        <w:left w:val="none" w:sz="0" w:space="0" w:color="auto"/>
        <w:bottom w:val="none" w:sz="0" w:space="0" w:color="auto"/>
        <w:right w:val="none" w:sz="0" w:space="0" w:color="auto"/>
      </w:divBdr>
    </w:div>
    <w:div w:id="972978579">
      <w:bodyDiv w:val="1"/>
      <w:marLeft w:val="0"/>
      <w:marRight w:val="0"/>
      <w:marTop w:val="0"/>
      <w:marBottom w:val="0"/>
      <w:divBdr>
        <w:top w:val="none" w:sz="0" w:space="0" w:color="auto"/>
        <w:left w:val="none" w:sz="0" w:space="0" w:color="auto"/>
        <w:bottom w:val="none" w:sz="0" w:space="0" w:color="auto"/>
        <w:right w:val="none" w:sz="0" w:space="0" w:color="auto"/>
      </w:divBdr>
      <w:divsChild>
        <w:div w:id="670717226">
          <w:marLeft w:val="0"/>
          <w:marRight w:val="0"/>
          <w:marTop w:val="0"/>
          <w:marBottom w:val="0"/>
          <w:divBdr>
            <w:top w:val="none" w:sz="0" w:space="0" w:color="auto"/>
            <w:left w:val="none" w:sz="0" w:space="0" w:color="auto"/>
            <w:bottom w:val="none" w:sz="0" w:space="0" w:color="auto"/>
            <w:right w:val="none" w:sz="0" w:space="0" w:color="auto"/>
          </w:divBdr>
        </w:div>
        <w:div w:id="1447190212">
          <w:marLeft w:val="0"/>
          <w:marRight w:val="0"/>
          <w:marTop w:val="0"/>
          <w:marBottom w:val="0"/>
          <w:divBdr>
            <w:top w:val="none" w:sz="0" w:space="0" w:color="auto"/>
            <w:left w:val="none" w:sz="0" w:space="0" w:color="auto"/>
            <w:bottom w:val="none" w:sz="0" w:space="0" w:color="auto"/>
            <w:right w:val="none" w:sz="0" w:space="0" w:color="auto"/>
          </w:divBdr>
          <w:divsChild>
            <w:div w:id="1442915653">
              <w:marLeft w:val="0"/>
              <w:marRight w:val="0"/>
              <w:marTop w:val="0"/>
              <w:marBottom w:val="0"/>
              <w:divBdr>
                <w:top w:val="none" w:sz="0" w:space="0" w:color="auto"/>
                <w:left w:val="none" w:sz="0" w:space="0" w:color="auto"/>
                <w:bottom w:val="none" w:sz="0" w:space="0" w:color="auto"/>
                <w:right w:val="none" w:sz="0" w:space="0" w:color="auto"/>
              </w:divBdr>
            </w:div>
            <w:div w:id="833882895">
              <w:marLeft w:val="0"/>
              <w:marRight w:val="0"/>
              <w:marTop w:val="0"/>
              <w:marBottom w:val="0"/>
              <w:divBdr>
                <w:top w:val="none" w:sz="0" w:space="0" w:color="auto"/>
                <w:left w:val="none" w:sz="0" w:space="0" w:color="auto"/>
                <w:bottom w:val="none" w:sz="0" w:space="0" w:color="auto"/>
                <w:right w:val="none" w:sz="0" w:space="0" w:color="auto"/>
              </w:divBdr>
              <w:divsChild>
                <w:div w:id="508839205">
                  <w:marLeft w:val="0"/>
                  <w:marRight w:val="0"/>
                  <w:marTop w:val="0"/>
                  <w:marBottom w:val="0"/>
                  <w:divBdr>
                    <w:top w:val="none" w:sz="0" w:space="0" w:color="auto"/>
                    <w:left w:val="none" w:sz="0" w:space="0" w:color="auto"/>
                    <w:bottom w:val="none" w:sz="0" w:space="0" w:color="auto"/>
                    <w:right w:val="none" w:sz="0" w:space="0" w:color="auto"/>
                  </w:divBdr>
                  <w:divsChild>
                    <w:div w:id="1313218814">
                      <w:marLeft w:val="0"/>
                      <w:marRight w:val="0"/>
                      <w:marTop w:val="0"/>
                      <w:marBottom w:val="0"/>
                      <w:divBdr>
                        <w:top w:val="none" w:sz="0" w:space="0" w:color="auto"/>
                        <w:left w:val="none" w:sz="0" w:space="0" w:color="auto"/>
                        <w:bottom w:val="none" w:sz="0" w:space="0" w:color="auto"/>
                        <w:right w:val="none" w:sz="0" w:space="0" w:color="auto"/>
                      </w:divBdr>
                    </w:div>
                    <w:div w:id="1909539368">
                      <w:marLeft w:val="300"/>
                      <w:marRight w:val="0"/>
                      <w:marTop w:val="0"/>
                      <w:marBottom w:val="0"/>
                      <w:divBdr>
                        <w:top w:val="none" w:sz="0" w:space="0" w:color="auto"/>
                        <w:left w:val="none" w:sz="0" w:space="0" w:color="auto"/>
                        <w:bottom w:val="none" w:sz="0" w:space="0" w:color="auto"/>
                        <w:right w:val="none" w:sz="0" w:space="0" w:color="auto"/>
                      </w:divBdr>
                      <w:divsChild>
                        <w:div w:id="912349994">
                          <w:marLeft w:val="0"/>
                          <w:marRight w:val="0"/>
                          <w:marTop w:val="0"/>
                          <w:marBottom w:val="0"/>
                          <w:divBdr>
                            <w:top w:val="none" w:sz="0" w:space="0" w:color="auto"/>
                            <w:left w:val="none" w:sz="0" w:space="0" w:color="auto"/>
                            <w:bottom w:val="none" w:sz="0" w:space="0" w:color="auto"/>
                            <w:right w:val="none" w:sz="0" w:space="0" w:color="auto"/>
                          </w:divBdr>
                          <w:divsChild>
                            <w:div w:id="80435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4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Mesa, Adriana</dc:creator>
  <cp:keywords/>
  <dc:description/>
  <cp:lastModifiedBy>Brown, Jesseye A</cp:lastModifiedBy>
  <cp:revision>2</cp:revision>
  <cp:lastPrinted>2017-10-09T19:21:00Z</cp:lastPrinted>
  <dcterms:created xsi:type="dcterms:W3CDTF">2020-05-12T21:13:00Z</dcterms:created>
  <dcterms:modified xsi:type="dcterms:W3CDTF">2020-05-12T21:13:00Z</dcterms:modified>
</cp:coreProperties>
</file>